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F82B9" w14:textId="2FF20D51" w:rsidR="00CF7B67" w:rsidRPr="008344D6" w:rsidRDefault="00CF7B67" w:rsidP="008344D6">
      <w:pPr>
        <w:pStyle w:val="Heading2"/>
        <w:numPr>
          <w:ilvl w:val="0"/>
          <w:numId w:val="0"/>
        </w:numPr>
        <w:ind w:left="576" w:hanging="576"/>
      </w:pPr>
      <w:bookmarkStart w:id="0" w:name="_Toc19181363"/>
      <w:r w:rsidRPr="008344D6">
        <w:t>Edible Plant Database</w:t>
      </w:r>
      <w:bookmarkEnd w:id="0"/>
    </w:p>
    <w:p w14:paraId="63DD6397" w14:textId="50F5F03E" w:rsidR="00F50C8C" w:rsidRDefault="00CF7B67" w:rsidP="00CF7B67">
      <w:pPr>
        <w:rPr>
          <w:szCs w:val="24"/>
        </w:rPr>
      </w:pPr>
      <w:r w:rsidRPr="000641FF">
        <w:rPr>
          <w:szCs w:val="24"/>
        </w:rPr>
        <w:t>The Edible Plant Database (EPD) is a dataset disseminated via a web service hosted by IIASA that provides information about suitable plants for locations within Europe, based on climate.</w:t>
      </w:r>
    </w:p>
    <w:p w14:paraId="060E5472" w14:textId="6ECA3C54" w:rsidR="00CF7B67" w:rsidRDefault="00CF7B67" w:rsidP="00CF7B67">
      <w:pPr>
        <w:rPr>
          <w:szCs w:val="24"/>
        </w:rPr>
      </w:pPr>
    </w:p>
    <w:p w14:paraId="5F795514" w14:textId="1D14EC4A" w:rsidR="00CF7B67" w:rsidRDefault="00CF7B67" w:rsidP="00CF7B67">
      <w:pPr>
        <w:autoSpaceDE w:val="0"/>
        <w:autoSpaceDN w:val="0"/>
        <w:adjustRightInd w:val="0"/>
        <w:rPr>
          <w:rFonts w:ascii="ø˚DÃ˛" w:eastAsiaTheme="minorHAnsi" w:hAnsi="ø˚DÃ˛" w:cs="ø˚DÃ˛"/>
          <w:sz w:val="20"/>
          <w:lang w:val="en-GB"/>
        </w:rPr>
      </w:pPr>
      <w:r>
        <w:rPr>
          <w:rFonts w:ascii="ø˚DÃ˛" w:eastAsiaTheme="minorHAnsi" w:hAnsi="ø˚DÃ˛" w:cs="ø˚DÃ˛"/>
          <w:sz w:val="20"/>
          <w:lang w:val="en-GB"/>
        </w:rPr>
        <w:t>Key growing data, for example, planting and harvesting calendars, suitability of location for growing are either typically dispersed across a plethora of sources or generic and only applicable at large scales. The latter is a significant constraint to the new grower who may be unaware of the impact of local micro-climate on growing. The EPD provides collates key data for one resource, the GROW app, that enables users across Europe to choose</w:t>
      </w:r>
    </w:p>
    <w:p w14:paraId="00236C21" w14:textId="69F7F0F9" w:rsidR="00CF7B67" w:rsidRDefault="00CF7B67" w:rsidP="00CF7B67">
      <w:pPr>
        <w:rPr>
          <w:rFonts w:ascii="ø˚DÃ˛" w:eastAsiaTheme="minorHAnsi" w:hAnsi="ø˚DÃ˛" w:cs="ø˚DÃ˛"/>
          <w:sz w:val="20"/>
          <w:lang w:val="en-GB"/>
        </w:rPr>
      </w:pPr>
    </w:p>
    <w:p w14:paraId="67E46922" w14:textId="55ECB377" w:rsidR="00CF7B67" w:rsidRDefault="00CF7B67" w:rsidP="008344D6">
      <w:pPr>
        <w:autoSpaceDE w:val="0"/>
        <w:autoSpaceDN w:val="0"/>
        <w:adjustRightInd w:val="0"/>
        <w:rPr>
          <w:rFonts w:ascii="ø˚DÃ˛" w:eastAsiaTheme="minorHAnsi" w:hAnsi="ø˚DÃ˛" w:cs="ø˚DÃ˛"/>
          <w:sz w:val="20"/>
          <w:lang w:val="en-GB"/>
        </w:rPr>
      </w:pPr>
      <w:r>
        <w:rPr>
          <w:rFonts w:ascii="ø˚DÃ˛" w:eastAsiaTheme="minorHAnsi" w:hAnsi="ø˚DÃ˛" w:cs="ø˚DÃ˛"/>
          <w:sz w:val="20"/>
          <w:lang w:val="en-GB"/>
        </w:rPr>
        <w:t>It is a database populated with 1</w:t>
      </w:r>
      <w:r w:rsidR="006471B3">
        <w:rPr>
          <w:rFonts w:ascii="ø˚DÃ˛" w:eastAsiaTheme="minorHAnsi" w:hAnsi="ø˚DÃ˛" w:cs="ø˚DÃ˛"/>
          <w:sz w:val="20"/>
          <w:lang w:val="en-GB"/>
        </w:rPr>
        <w:t>5</w:t>
      </w:r>
      <w:r>
        <w:rPr>
          <w:rFonts w:ascii="ø˚DÃ˛" w:eastAsiaTheme="minorHAnsi" w:hAnsi="ø˚DÃ˛" w:cs="ø˚DÃ˛"/>
          <w:sz w:val="20"/>
          <w:lang w:val="en-GB"/>
        </w:rPr>
        <w:t xml:space="preserve"> growing parameters and a supporting database on germination of </w:t>
      </w:r>
      <w:r w:rsidR="009E2697">
        <w:rPr>
          <w:rFonts w:ascii="ø˚DÃ˛" w:eastAsiaTheme="minorHAnsi" w:hAnsi="ø˚DÃ˛" w:cs="ø˚DÃ˛"/>
          <w:sz w:val="20"/>
          <w:lang w:val="en-GB"/>
        </w:rPr>
        <w:t>1</w:t>
      </w:r>
      <w:r w:rsidR="00AC7578">
        <w:rPr>
          <w:rFonts w:ascii="ø˚DÃ˛" w:eastAsiaTheme="minorHAnsi" w:hAnsi="ø˚DÃ˛" w:cs="ø˚DÃ˛"/>
          <w:sz w:val="20"/>
          <w:lang w:val="en-GB"/>
        </w:rPr>
        <w:t>46</w:t>
      </w:r>
      <w:r>
        <w:rPr>
          <w:rFonts w:ascii="ø˚DÃ˛" w:eastAsiaTheme="minorHAnsi" w:hAnsi="ø˚DÃ˛" w:cs="ø˚DÃ˛"/>
          <w:sz w:val="20"/>
          <w:lang w:val="en-GB"/>
        </w:rPr>
        <w:t xml:space="preserve"> edible plant species included in EPD. Planting calendars and germination data to all 12 European climate zones are also included with high resolution images purchased under licence. </w:t>
      </w:r>
    </w:p>
    <w:p w14:paraId="7D158EF2" w14:textId="3F19C42A" w:rsidR="00CF7B67" w:rsidRDefault="00CF7B67" w:rsidP="00CF7B67">
      <w:pPr>
        <w:rPr>
          <w:rFonts w:ascii="ø˚DÃ˛" w:eastAsiaTheme="minorHAnsi" w:hAnsi="ø˚DÃ˛" w:cs="ø˚DÃ˛"/>
          <w:sz w:val="20"/>
          <w:lang w:val="en-GB"/>
        </w:rPr>
      </w:pPr>
    </w:p>
    <w:p w14:paraId="5F50E381" w14:textId="73F5B1B1" w:rsidR="00CF7B67" w:rsidRDefault="00CF7B67" w:rsidP="00CF7B67">
      <w:pPr>
        <w:autoSpaceDE w:val="0"/>
        <w:autoSpaceDN w:val="0"/>
        <w:adjustRightInd w:val="0"/>
        <w:rPr>
          <w:rFonts w:ascii="ø˚DÃ˛" w:eastAsiaTheme="minorHAnsi" w:hAnsi="ø˚DÃ˛" w:cs="ø˚DÃ˛"/>
          <w:sz w:val="20"/>
          <w:lang w:val="en-GB"/>
        </w:rPr>
      </w:pPr>
      <w:r>
        <w:rPr>
          <w:rFonts w:ascii="ø˚DÃ˛" w:eastAsiaTheme="minorHAnsi" w:hAnsi="ø˚DÃ˛" w:cs="ø˚DÃ˛"/>
          <w:sz w:val="20"/>
          <w:lang w:val="en-GB"/>
        </w:rPr>
        <w:t>The EPD brings together planting, harvesting and growing requirements for a suite of crops that can be grown in Europe and uses these data to provide locally relevant advice for growers</w:t>
      </w:r>
      <w:r w:rsidR="008344D6">
        <w:rPr>
          <w:rFonts w:ascii="ø˚DÃ˛" w:eastAsiaTheme="minorHAnsi" w:hAnsi="ø˚DÃ˛" w:cs="ø˚DÃ˛"/>
          <w:sz w:val="20"/>
          <w:lang w:val="en-GB"/>
        </w:rPr>
        <w:t xml:space="preserve">.  </w:t>
      </w:r>
      <w:r>
        <w:rPr>
          <w:rFonts w:ascii="ø˚DÃ˛" w:eastAsiaTheme="minorHAnsi" w:hAnsi="ø˚DÃ˛" w:cs="ø˚DÃ˛"/>
          <w:sz w:val="20"/>
          <w:lang w:val="en-GB"/>
        </w:rPr>
        <w:t>The Edible Plant Database provides data based on geographical location and growing season to answer questions such as “What can I plant now” and “what can I plant that will yield a crop on some future date”.</w:t>
      </w:r>
    </w:p>
    <w:p w14:paraId="33AEC844" w14:textId="5345A102" w:rsidR="008344D6" w:rsidRDefault="008344D6" w:rsidP="00CF7B67">
      <w:pPr>
        <w:autoSpaceDE w:val="0"/>
        <w:autoSpaceDN w:val="0"/>
        <w:adjustRightInd w:val="0"/>
        <w:rPr>
          <w:rFonts w:ascii="ø˚DÃ˛" w:eastAsiaTheme="minorHAnsi" w:hAnsi="ø˚DÃ˛" w:cs="ø˚DÃ˛"/>
          <w:sz w:val="20"/>
          <w:lang w:val="en-GB"/>
        </w:rPr>
      </w:pPr>
    </w:p>
    <w:p w14:paraId="313EAE6E" w14:textId="54BC6DF9" w:rsidR="008344D6" w:rsidRDefault="008344D6" w:rsidP="008344D6">
      <w:pPr>
        <w:pStyle w:val="Heading2"/>
        <w:numPr>
          <w:ilvl w:val="0"/>
          <w:numId w:val="0"/>
        </w:numPr>
        <w:ind w:left="576" w:hanging="576"/>
        <w:rPr>
          <w:rFonts w:eastAsiaTheme="minorHAnsi"/>
          <w:lang w:val="en-GB"/>
        </w:rPr>
      </w:pPr>
      <w:r>
        <w:rPr>
          <w:rFonts w:eastAsiaTheme="minorHAnsi"/>
          <w:lang w:val="en-GB"/>
        </w:rPr>
        <w:t>The Data Set</w:t>
      </w:r>
    </w:p>
    <w:p w14:paraId="2F111B9B" w14:textId="57695CB3" w:rsidR="008344D6" w:rsidRDefault="008344D6" w:rsidP="008344D6">
      <w:p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The dataset consists of two files</w:t>
      </w:r>
      <w:r w:rsidR="009E2697">
        <w:rPr>
          <w:rFonts w:eastAsiaTheme="minorHAnsi"/>
          <w:lang w:val="en-GB"/>
        </w:rPr>
        <w:t xml:space="preserve">, an Access database and </w:t>
      </w:r>
      <w:proofErr w:type="gramStart"/>
      <w:r w:rsidR="009E2697">
        <w:rPr>
          <w:rFonts w:eastAsiaTheme="minorHAnsi"/>
          <w:lang w:val="en-GB"/>
        </w:rPr>
        <w:t>a</w:t>
      </w:r>
      <w:proofErr w:type="gramEnd"/>
      <w:r w:rsidR="009E2697">
        <w:rPr>
          <w:rFonts w:eastAsiaTheme="minorHAnsi"/>
          <w:lang w:val="en-GB"/>
        </w:rPr>
        <w:t xml:space="preserve"> Excel </w:t>
      </w:r>
      <w:proofErr w:type="spellStart"/>
      <w:r w:rsidR="009E2697">
        <w:rPr>
          <w:rFonts w:eastAsiaTheme="minorHAnsi"/>
          <w:lang w:val="en-GB"/>
        </w:rPr>
        <w:t>spradsheet</w:t>
      </w:r>
      <w:proofErr w:type="spellEnd"/>
      <w:r>
        <w:rPr>
          <w:rFonts w:eastAsiaTheme="minorHAnsi"/>
          <w:lang w:val="en-GB"/>
        </w:rPr>
        <w:t>:</w:t>
      </w:r>
    </w:p>
    <w:p w14:paraId="359921DC" w14:textId="77777777" w:rsidR="009E2697" w:rsidRDefault="008344D6" w:rsidP="008344D6">
      <w:pPr>
        <w:pStyle w:val="ListParagraph"/>
        <w:numPr>
          <w:ilvl w:val="0"/>
          <w:numId w:val="2"/>
        </w:numPr>
        <w:rPr>
          <w:rFonts w:eastAsiaTheme="minorHAnsi"/>
          <w:lang w:val="en-GB"/>
        </w:rPr>
      </w:pPr>
      <w:r w:rsidRPr="006471B3">
        <w:rPr>
          <w:rFonts w:eastAsiaTheme="minorHAnsi"/>
          <w:b/>
          <w:bCs/>
          <w:lang w:val="en-GB"/>
        </w:rPr>
        <w:t>plant1.accdb</w:t>
      </w:r>
      <w:r>
        <w:rPr>
          <w:rFonts w:eastAsiaTheme="minorHAnsi"/>
          <w:lang w:val="en-GB"/>
        </w:rPr>
        <w:t xml:space="preserve">. This is an Access database containing details of the plants. </w:t>
      </w:r>
      <w:r w:rsidR="009E2697">
        <w:rPr>
          <w:rFonts w:eastAsiaTheme="minorHAnsi"/>
          <w:lang w:val="en-GB"/>
        </w:rPr>
        <w:t xml:space="preserve">  There is one table with the following fields:</w:t>
      </w:r>
    </w:p>
    <w:p w14:paraId="3D3FEA01" w14:textId="77777777" w:rsidR="009E2697" w:rsidRDefault="009E2697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ID Used to link to the spreadsheet</w:t>
      </w:r>
    </w:p>
    <w:p w14:paraId="422C1500" w14:textId="77777777" w:rsidR="009E2697" w:rsidRDefault="009E2697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Full Taxonomic name</w:t>
      </w:r>
    </w:p>
    <w:p w14:paraId="0853FB37" w14:textId="77777777" w:rsidR="009E2697" w:rsidRDefault="009E2697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Common Name</w:t>
      </w:r>
    </w:p>
    <w:p w14:paraId="4FD6AE2A" w14:textId="77777777" w:rsidR="009E2697" w:rsidRDefault="009E2697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Cultivation group (Rotational Information)</w:t>
      </w:r>
    </w:p>
    <w:p w14:paraId="57FFDED4" w14:textId="77777777" w:rsidR="009E2697" w:rsidRDefault="009E2697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Sunlight Requirements</w:t>
      </w:r>
    </w:p>
    <w:p w14:paraId="66BD93FC" w14:textId="380F7606" w:rsidR="009E2697" w:rsidRDefault="009E2697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Temperature C</w:t>
      </w:r>
      <w:r w:rsidR="006471B3">
        <w:rPr>
          <w:rFonts w:eastAsiaTheme="minorHAnsi"/>
          <w:lang w:val="en-GB"/>
        </w:rPr>
        <w:t>l</w:t>
      </w:r>
      <w:r>
        <w:rPr>
          <w:rFonts w:eastAsiaTheme="minorHAnsi"/>
          <w:lang w:val="en-GB"/>
        </w:rPr>
        <w:t>ass</w:t>
      </w:r>
    </w:p>
    <w:p w14:paraId="1D839734" w14:textId="77777777" w:rsidR="009E2697" w:rsidRDefault="009E2697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Nutrient requirements</w:t>
      </w:r>
    </w:p>
    <w:p w14:paraId="2A1C494A" w14:textId="77777777" w:rsidR="006471B3" w:rsidRDefault="009E2697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Preferred pH</w:t>
      </w:r>
    </w:p>
    <w:p w14:paraId="02C41DBB" w14:textId="77777777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Nutritional Information (Very sparse information)</w:t>
      </w:r>
    </w:p>
    <w:p w14:paraId="46483397" w14:textId="77777777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Energy Value (Very sparse information)</w:t>
      </w:r>
    </w:p>
    <w:p w14:paraId="3AE020AF" w14:textId="77777777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General Description</w:t>
      </w:r>
    </w:p>
    <w:p w14:paraId="6305A96E" w14:textId="269DC61A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Sensitivities (Very sparse information)</w:t>
      </w:r>
    </w:p>
    <w:p w14:paraId="379A93C7" w14:textId="77777777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Water Requirements</w:t>
      </w:r>
    </w:p>
    <w:p w14:paraId="64546D82" w14:textId="7D84B6B6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Plant Requirements</w:t>
      </w:r>
    </w:p>
    <w:p w14:paraId="374A7BC8" w14:textId="77777777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Descriptive Growing Season</w:t>
      </w:r>
    </w:p>
    <w:p w14:paraId="4917190E" w14:textId="1AC02D74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Pests and Pathogens</w:t>
      </w:r>
    </w:p>
    <w:p w14:paraId="7AB7759D" w14:textId="77777777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Disease Management (Very sparse information)</w:t>
      </w:r>
    </w:p>
    <w:p w14:paraId="42B8644B" w14:textId="77777777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Soil</w:t>
      </w:r>
    </w:p>
    <w:p w14:paraId="5028BD78" w14:textId="77777777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Optimum germination Temperature</w:t>
      </w:r>
    </w:p>
    <w:p w14:paraId="77D7CFD4" w14:textId="77777777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Days to germinate at optimum Temperature</w:t>
      </w:r>
    </w:p>
    <w:p w14:paraId="509CB70A" w14:textId="77777777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Plant growing ideal temperature</w:t>
      </w:r>
    </w:p>
    <w:p w14:paraId="3C05F052" w14:textId="77777777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Length of growing to harvest</w:t>
      </w:r>
    </w:p>
    <w:p w14:paraId="07C4DA09" w14:textId="77777777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lastRenderedPageBreak/>
        <w:t>Image Product (Not used)</w:t>
      </w:r>
    </w:p>
    <w:p w14:paraId="1CDB96F5" w14:textId="4646FCF8" w:rsidR="006471B3" w:rsidRDefault="006471B3" w:rsidP="009E2697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Image Plant (Not Used)</w:t>
      </w:r>
    </w:p>
    <w:p w14:paraId="2C6399C0" w14:textId="77777777" w:rsidR="006471B3" w:rsidRDefault="006471B3" w:rsidP="006471B3">
      <w:pPr>
        <w:pStyle w:val="ListParagraph"/>
        <w:ind w:left="1440"/>
        <w:rPr>
          <w:rFonts w:eastAsiaTheme="minorHAnsi"/>
          <w:lang w:val="en-GB"/>
        </w:rPr>
      </w:pPr>
    </w:p>
    <w:p w14:paraId="3E0A858F" w14:textId="15F9D230" w:rsidR="00AC7578" w:rsidRDefault="006471B3" w:rsidP="006471B3">
      <w:pPr>
        <w:pStyle w:val="ListParagraph"/>
        <w:numPr>
          <w:ilvl w:val="0"/>
          <w:numId w:val="2"/>
        </w:numPr>
        <w:rPr>
          <w:rFonts w:eastAsiaTheme="minorHAnsi"/>
          <w:b/>
          <w:bCs/>
          <w:lang w:val="en-GB"/>
        </w:rPr>
      </w:pPr>
      <w:r w:rsidRPr="006471B3">
        <w:rPr>
          <w:rFonts w:eastAsiaTheme="minorHAnsi"/>
          <w:b/>
          <w:bCs/>
          <w:lang w:val="en-GB"/>
        </w:rPr>
        <w:t>PlantingCalendar</w:t>
      </w:r>
      <w:r>
        <w:rPr>
          <w:rFonts w:eastAsiaTheme="minorHAnsi"/>
          <w:b/>
          <w:bCs/>
          <w:lang w:val="en-GB"/>
        </w:rPr>
        <w:t>.xlsx</w:t>
      </w:r>
      <w:r>
        <w:rPr>
          <w:rFonts w:eastAsiaTheme="minorHAnsi"/>
          <w:lang w:val="en-GB"/>
        </w:rPr>
        <w:t xml:space="preserve">.  This is an excel spreadsheet with planting data information for the plants in the access database.  The </w:t>
      </w:r>
      <w:r w:rsidR="00CD2F8C">
        <w:rPr>
          <w:rFonts w:eastAsiaTheme="minorHAnsi"/>
          <w:lang w:val="en-GB"/>
        </w:rPr>
        <w:t>s</w:t>
      </w:r>
      <w:r>
        <w:rPr>
          <w:rFonts w:eastAsiaTheme="minorHAnsi"/>
          <w:lang w:val="en-GB"/>
        </w:rPr>
        <w:t>preadsheet contains dates for 12 locations across Europe</w:t>
      </w:r>
      <w:r w:rsidR="00AC7578">
        <w:rPr>
          <w:rFonts w:eastAsiaTheme="minorHAnsi"/>
          <w:lang w:val="en-GB"/>
        </w:rPr>
        <w:t>, each on a separate tab</w:t>
      </w:r>
      <w:r>
        <w:rPr>
          <w:rFonts w:eastAsiaTheme="minorHAnsi"/>
          <w:lang w:val="en-GB"/>
        </w:rPr>
        <w:t>:</w:t>
      </w:r>
      <w:r>
        <w:rPr>
          <w:rFonts w:eastAsiaTheme="minorHAnsi"/>
          <w:lang w:val="en-GB"/>
        </w:rPr>
        <w:br/>
      </w:r>
      <w:r>
        <w:rPr>
          <w:rFonts w:eastAsiaTheme="minorHAnsi"/>
          <w:lang w:val="en-GB"/>
        </w:rPr>
        <w:br/>
      </w:r>
      <w:r w:rsidRPr="006471B3">
        <w:rPr>
          <w:rFonts w:eastAsiaTheme="minorHAnsi"/>
          <w:b/>
          <w:bCs/>
          <w:lang w:val="en-GB"/>
        </w:rPr>
        <w:t>Spain (Seville)</w:t>
      </w:r>
      <w:r>
        <w:rPr>
          <w:rFonts w:eastAsiaTheme="minorHAnsi"/>
          <w:b/>
          <w:bCs/>
          <w:lang w:val="en-GB"/>
        </w:rPr>
        <w:t>,</w:t>
      </w:r>
      <w:r w:rsidRPr="006471B3">
        <w:t xml:space="preserve"> </w:t>
      </w:r>
      <w:r w:rsidRPr="006471B3">
        <w:rPr>
          <w:rFonts w:eastAsiaTheme="minorHAnsi"/>
          <w:b/>
          <w:bCs/>
          <w:lang w:val="en-GB"/>
        </w:rPr>
        <w:t>Italy (Milan)</w:t>
      </w:r>
      <w:r>
        <w:rPr>
          <w:rFonts w:eastAsiaTheme="minorHAnsi"/>
          <w:b/>
          <w:bCs/>
          <w:lang w:val="en-GB"/>
        </w:rPr>
        <w:t xml:space="preserve">, </w:t>
      </w:r>
      <w:r w:rsidRPr="006471B3">
        <w:rPr>
          <w:rFonts w:eastAsiaTheme="minorHAnsi"/>
          <w:b/>
          <w:bCs/>
          <w:lang w:val="en-GB"/>
        </w:rPr>
        <w:t>France (Bordeaux)</w:t>
      </w:r>
      <w:r>
        <w:rPr>
          <w:rFonts w:eastAsiaTheme="minorHAnsi"/>
          <w:b/>
          <w:bCs/>
          <w:lang w:val="en-GB"/>
        </w:rPr>
        <w:t>,</w:t>
      </w:r>
      <w:r w:rsidRPr="006471B3">
        <w:t xml:space="preserve"> </w:t>
      </w:r>
      <w:r w:rsidRPr="006471B3">
        <w:rPr>
          <w:rFonts w:eastAsiaTheme="minorHAnsi"/>
          <w:b/>
          <w:bCs/>
          <w:lang w:val="en-GB"/>
        </w:rPr>
        <w:t>Norway (Trondheim)</w:t>
      </w:r>
      <w:r>
        <w:rPr>
          <w:rFonts w:eastAsiaTheme="minorHAnsi"/>
          <w:b/>
          <w:bCs/>
          <w:lang w:val="en-GB"/>
        </w:rPr>
        <w:t>,</w:t>
      </w:r>
      <w:r w:rsidRPr="006471B3">
        <w:t xml:space="preserve"> </w:t>
      </w:r>
      <w:r w:rsidRPr="006471B3">
        <w:rPr>
          <w:rFonts w:eastAsiaTheme="minorHAnsi"/>
          <w:b/>
          <w:bCs/>
          <w:lang w:val="en-GB"/>
        </w:rPr>
        <w:t>Finland (Oulu)</w:t>
      </w:r>
      <w:r>
        <w:rPr>
          <w:rFonts w:eastAsiaTheme="minorHAnsi"/>
          <w:b/>
          <w:bCs/>
          <w:lang w:val="en-GB"/>
        </w:rPr>
        <w:t xml:space="preserve">, </w:t>
      </w:r>
      <w:r w:rsidRPr="006471B3">
        <w:rPr>
          <w:rFonts w:eastAsiaTheme="minorHAnsi"/>
          <w:b/>
          <w:bCs/>
          <w:lang w:val="en-GB"/>
        </w:rPr>
        <w:t>Sweden (Stockholm)</w:t>
      </w:r>
      <w:r>
        <w:rPr>
          <w:rFonts w:eastAsiaTheme="minorHAnsi"/>
          <w:b/>
          <w:bCs/>
          <w:lang w:val="en-GB"/>
        </w:rPr>
        <w:t>,</w:t>
      </w:r>
      <w:r w:rsidR="00AC7578" w:rsidRPr="00AC7578">
        <w:t xml:space="preserve"> </w:t>
      </w:r>
      <w:r w:rsidR="00AC7578" w:rsidRPr="00AC7578">
        <w:rPr>
          <w:rFonts w:eastAsiaTheme="minorHAnsi"/>
          <w:b/>
          <w:bCs/>
          <w:lang w:val="en-GB"/>
        </w:rPr>
        <w:t>UK (Dundee)</w:t>
      </w:r>
      <w:r w:rsidR="00AC7578">
        <w:rPr>
          <w:rFonts w:eastAsiaTheme="minorHAnsi"/>
          <w:b/>
          <w:bCs/>
          <w:lang w:val="en-GB"/>
        </w:rPr>
        <w:t>,</w:t>
      </w:r>
      <w:r w:rsidR="00AC7578" w:rsidRPr="00AC7578">
        <w:t xml:space="preserve"> </w:t>
      </w:r>
      <w:r w:rsidR="00AC7578" w:rsidRPr="00AC7578">
        <w:rPr>
          <w:rFonts w:eastAsiaTheme="minorHAnsi"/>
          <w:b/>
          <w:bCs/>
          <w:lang w:val="en-GB"/>
        </w:rPr>
        <w:t>Austria (Innsbruck)</w:t>
      </w:r>
      <w:r w:rsidR="00AC7578">
        <w:rPr>
          <w:rFonts w:eastAsiaTheme="minorHAnsi"/>
          <w:b/>
          <w:bCs/>
          <w:lang w:val="en-GB"/>
        </w:rPr>
        <w:t>,</w:t>
      </w:r>
      <w:r w:rsidR="00AC7578" w:rsidRPr="00AC7578">
        <w:t xml:space="preserve"> </w:t>
      </w:r>
      <w:r w:rsidR="00AC7578" w:rsidRPr="00AC7578">
        <w:rPr>
          <w:rFonts w:eastAsiaTheme="minorHAnsi"/>
          <w:b/>
          <w:bCs/>
          <w:lang w:val="en-GB"/>
        </w:rPr>
        <w:t>Germany (Berlin)</w:t>
      </w:r>
      <w:r w:rsidR="00AC7578">
        <w:rPr>
          <w:rFonts w:eastAsiaTheme="minorHAnsi"/>
          <w:b/>
          <w:bCs/>
          <w:lang w:val="en-GB"/>
        </w:rPr>
        <w:t>,</w:t>
      </w:r>
      <w:r w:rsidR="00AC7578" w:rsidRPr="00AC7578">
        <w:t xml:space="preserve"> </w:t>
      </w:r>
      <w:r w:rsidR="00AC7578" w:rsidRPr="00AC7578">
        <w:rPr>
          <w:rFonts w:eastAsiaTheme="minorHAnsi"/>
          <w:b/>
          <w:bCs/>
          <w:lang w:val="en-GB"/>
        </w:rPr>
        <w:t>Greece (Thessaloniki)</w:t>
      </w:r>
      <w:r w:rsidR="00AC7578">
        <w:rPr>
          <w:rFonts w:eastAsiaTheme="minorHAnsi"/>
          <w:b/>
          <w:bCs/>
          <w:lang w:val="en-GB"/>
        </w:rPr>
        <w:t>,</w:t>
      </w:r>
      <w:r w:rsidR="00AC7578" w:rsidRPr="00AC7578">
        <w:t xml:space="preserve"> </w:t>
      </w:r>
      <w:r w:rsidR="00AC7578" w:rsidRPr="00AC7578">
        <w:rPr>
          <w:rFonts w:eastAsiaTheme="minorHAnsi"/>
          <w:b/>
          <w:bCs/>
          <w:lang w:val="en-GB"/>
        </w:rPr>
        <w:t>Hungary (Miskolc)</w:t>
      </w:r>
      <w:r w:rsidR="00AC7578">
        <w:rPr>
          <w:rFonts w:eastAsiaTheme="minorHAnsi"/>
          <w:b/>
          <w:bCs/>
          <w:lang w:val="en-GB"/>
        </w:rPr>
        <w:t>,</w:t>
      </w:r>
      <w:r w:rsidR="00AC7578" w:rsidRPr="00AC7578">
        <w:t xml:space="preserve"> </w:t>
      </w:r>
      <w:proofErr w:type="spellStart"/>
      <w:r w:rsidR="00AC7578" w:rsidRPr="00AC7578">
        <w:rPr>
          <w:rFonts w:eastAsiaTheme="minorHAnsi"/>
          <w:b/>
          <w:bCs/>
          <w:lang w:val="en-GB"/>
        </w:rPr>
        <w:t>Irland</w:t>
      </w:r>
      <w:proofErr w:type="spellEnd"/>
      <w:r w:rsidR="00AC7578" w:rsidRPr="00AC7578">
        <w:rPr>
          <w:rFonts w:eastAsiaTheme="minorHAnsi"/>
          <w:b/>
          <w:bCs/>
          <w:lang w:val="en-GB"/>
        </w:rPr>
        <w:t xml:space="preserve"> (Cloughjordan)</w:t>
      </w:r>
    </w:p>
    <w:p w14:paraId="315FF302" w14:textId="77777777" w:rsidR="00AC7578" w:rsidRDefault="00AC7578" w:rsidP="00AC7578">
      <w:pPr>
        <w:pStyle w:val="ListParagraph"/>
        <w:rPr>
          <w:rFonts w:eastAsiaTheme="minorHAnsi"/>
          <w:b/>
          <w:bCs/>
          <w:lang w:val="en-GB"/>
        </w:rPr>
      </w:pPr>
    </w:p>
    <w:p w14:paraId="2F248634" w14:textId="6C6067EE" w:rsidR="00AC7578" w:rsidRDefault="00AC7578" w:rsidP="009F0169">
      <w:pPr>
        <w:pStyle w:val="ListParagraph"/>
        <w:rPr>
          <w:rFonts w:eastAsiaTheme="minorHAnsi"/>
          <w:lang w:val="en-GB"/>
        </w:rPr>
      </w:pPr>
      <w:r>
        <w:rPr>
          <w:rFonts w:eastAsiaTheme="minorHAnsi"/>
          <w:lang w:val="en-GB"/>
        </w:rPr>
        <w:t>In addition, the first tab contains a strata table, with a description of the location of strata.</w:t>
      </w:r>
    </w:p>
    <w:p w14:paraId="498012F7" w14:textId="77777777" w:rsidR="009F0169" w:rsidRPr="009F0169" w:rsidRDefault="009F0169" w:rsidP="009F0169">
      <w:pPr>
        <w:pStyle w:val="ListParagraph"/>
        <w:rPr>
          <w:rFonts w:eastAsiaTheme="minorHAnsi"/>
          <w:lang w:val="en-GB"/>
        </w:rPr>
      </w:pPr>
    </w:p>
    <w:p w14:paraId="752BB228" w14:textId="28962308" w:rsidR="00AC7578" w:rsidRDefault="00AC7578" w:rsidP="00AC7578">
      <w:pPr>
        <w:pStyle w:val="ListParagraph"/>
        <w:rPr>
          <w:rFonts w:eastAsiaTheme="minorHAnsi"/>
          <w:lang w:val="en-GB"/>
        </w:rPr>
      </w:pPr>
      <w:r>
        <w:rPr>
          <w:rFonts w:eastAsiaTheme="minorHAnsi"/>
          <w:lang w:val="en-GB"/>
        </w:rPr>
        <w:t>Each location tab has header information:</w:t>
      </w:r>
    </w:p>
    <w:p w14:paraId="22CABE0E" w14:textId="23FC4E5A" w:rsidR="00AC7578" w:rsidRDefault="00AC7578" w:rsidP="00AC7578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Latitude, Longitude</w:t>
      </w:r>
    </w:p>
    <w:p w14:paraId="215692B0" w14:textId="6F5B0BAD" w:rsidR="00AC7578" w:rsidRDefault="00AC7578" w:rsidP="00AC7578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Location (name)</w:t>
      </w:r>
    </w:p>
    <w:p w14:paraId="61BBFE47" w14:textId="5BD55CF7" w:rsidR="00AC7578" w:rsidRDefault="00AC7578" w:rsidP="00AC7578">
      <w:pPr>
        <w:pStyle w:val="ListParagraph"/>
        <w:numPr>
          <w:ilvl w:val="1"/>
          <w:numId w:val="2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Key to colour scheme.</w:t>
      </w:r>
    </w:p>
    <w:p w14:paraId="50FAD75F" w14:textId="77777777" w:rsidR="00AC7578" w:rsidRDefault="00AC7578" w:rsidP="00AC7578">
      <w:pPr>
        <w:pStyle w:val="ListParagraph"/>
        <w:rPr>
          <w:rFonts w:eastAsiaTheme="minorHAnsi"/>
          <w:lang w:val="en-GB"/>
        </w:rPr>
      </w:pPr>
    </w:p>
    <w:p w14:paraId="4DD9D9E0" w14:textId="368801B9" w:rsidR="00AC7578" w:rsidRDefault="00AC7578" w:rsidP="00AC7578">
      <w:pPr>
        <w:ind w:left="720"/>
        <w:rPr>
          <w:rFonts w:eastAsiaTheme="minorHAnsi"/>
          <w:b/>
          <w:bCs/>
          <w:lang w:val="en-GB"/>
        </w:rPr>
      </w:pPr>
      <w:r w:rsidRPr="00AC7578">
        <w:rPr>
          <w:rFonts w:eastAsiaTheme="minorHAnsi"/>
          <w:lang w:val="en-GB"/>
        </w:rPr>
        <w:t xml:space="preserve">Each </w:t>
      </w:r>
      <w:r w:rsidR="009F0169">
        <w:rPr>
          <w:rFonts w:eastAsiaTheme="minorHAnsi"/>
          <w:lang w:val="en-GB"/>
        </w:rPr>
        <w:t xml:space="preserve">location tab </w:t>
      </w:r>
      <w:r w:rsidRPr="00AC7578">
        <w:rPr>
          <w:rFonts w:eastAsiaTheme="minorHAnsi"/>
          <w:lang w:val="en-GB"/>
        </w:rPr>
        <w:t>contains the following information (per row) for each of the plants in the access table.</w:t>
      </w:r>
    </w:p>
    <w:p w14:paraId="5D2EC282" w14:textId="51B8FFB2" w:rsidR="00845803" w:rsidRDefault="00845803" w:rsidP="00AC7578">
      <w:pPr>
        <w:pStyle w:val="ListParagraph"/>
        <w:numPr>
          <w:ilvl w:val="0"/>
          <w:numId w:val="5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ID (links to access database)</w:t>
      </w:r>
    </w:p>
    <w:p w14:paraId="59C17572" w14:textId="00808303" w:rsidR="00AC7578" w:rsidRDefault="00AC7578" w:rsidP="00AC7578">
      <w:pPr>
        <w:pStyle w:val="ListParagraph"/>
        <w:numPr>
          <w:ilvl w:val="0"/>
          <w:numId w:val="5"/>
        </w:numPr>
        <w:rPr>
          <w:rFonts w:eastAsiaTheme="minorHAnsi"/>
          <w:lang w:val="en-GB"/>
        </w:rPr>
      </w:pPr>
      <w:r w:rsidRPr="00AC7578">
        <w:rPr>
          <w:rFonts w:eastAsiaTheme="minorHAnsi"/>
          <w:lang w:val="en-GB"/>
        </w:rPr>
        <w:t>Full taxonomic name</w:t>
      </w:r>
    </w:p>
    <w:p w14:paraId="01E4B07E" w14:textId="41363006" w:rsidR="00845803" w:rsidRDefault="00845803" w:rsidP="00AC7578">
      <w:pPr>
        <w:pStyle w:val="ListParagraph"/>
        <w:numPr>
          <w:ilvl w:val="0"/>
          <w:numId w:val="5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C</w:t>
      </w:r>
      <w:r w:rsidRPr="00845803">
        <w:rPr>
          <w:rFonts w:eastAsiaTheme="minorHAnsi"/>
          <w:lang w:val="en-GB"/>
        </w:rPr>
        <w:t>ommon name</w:t>
      </w:r>
    </w:p>
    <w:p w14:paraId="56DD2048" w14:textId="60B57762" w:rsidR="00845803" w:rsidRDefault="00845803" w:rsidP="00AC7578">
      <w:pPr>
        <w:pStyle w:val="ListParagraph"/>
        <w:numPr>
          <w:ilvl w:val="0"/>
          <w:numId w:val="5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Start date for indoors/undercover planting</w:t>
      </w:r>
    </w:p>
    <w:p w14:paraId="3BD99877" w14:textId="4965ED76" w:rsidR="00845803" w:rsidRPr="00AC7578" w:rsidRDefault="00845803" w:rsidP="00845803">
      <w:pPr>
        <w:pStyle w:val="ListParagraph"/>
        <w:numPr>
          <w:ilvl w:val="0"/>
          <w:numId w:val="5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End date for indoors/undercover planting</w:t>
      </w:r>
    </w:p>
    <w:p w14:paraId="1AA2A4ED" w14:textId="1FE5F199" w:rsidR="00845803" w:rsidRDefault="00845803" w:rsidP="00845803">
      <w:pPr>
        <w:pStyle w:val="ListParagraph"/>
        <w:numPr>
          <w:ilvl w:val="0"/>
          <w:numId w:val="5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Start date for outdoors planting</w:t>
      </w:r>
    </w:p>
    <w:p w14:paraId="3235D324" w14:textId="77777777" w:rsidR="00845803" w:rsidRPr="00AC7578" w:rsidRDefault="00845803" w:rsidP="00845803">
      <w:pPr>
        <w:pStyle w:val="ListParagraph"/>
        <w:numPr>
          <w:ilvl w:val="0"/>
          <w:numId w:val="5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End date for indoors/undercover planting</w:t>
      </w:r>
    </w:p>
    <w:p w14:paraId="39F4B23A" w14:textId="5AF1DAB7" w:rsidR="00845803" w:rsidRDefault="00845803" w:rsidP="00845803">
      <w:pPr>
        <w:pStyle w:val="ListParagraph"/>
        <w:numPr>
          <w:ilvl w:val="0"/>
          <w:numId w:val="5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Start date for Harvesting</w:t>
      </w:r>
    </w:p>
    <w:p w14:paraId="2CB1CB86" w14:textId="14319A94" w:rsidR="00845803" w:rsidRDefault="00845803" w:rsidP="00AC7578">
      <w:pPr>
        <w:pStyle w:val="ListParagraph"/>
        <w:numPr>
          <w:ilvl w:val="0"/>
          <w:numId w:val="5"/>
        </w:numPr>
        <w:rPr>
          <w:rFonts w:eastAsiaTheme="minorHAnsi"/>
          <w:lang w:val="en-GB"/>
        </w:rPr>
      </w:pPr>
      <w:r>
        <w:rPr>
          <w:rFonts w:eastAsiaTheme="minorHAnsi"/>
          <w:lang w:val="en-GB"/>
        </w:rPr>
        <w:t>End for Harvesting</w:t>
      </w:r>
    </w:p>
    <w:p w14:paraId="4E03DF28" w14:textId="6F906DBC" w:rsidR="00845803" w:rsidRPr="00845803" w:rsidRDefault="00845803" w:rsidP="00845803">
      <w:pPr>
        <w:ind w:left="720"/>
        <w:rPr>
          <w:rFonts w:eastAsiaTheme="minorHAnsi"/>
          <w:b/>
          <w:bCs/>
          <w:lang w:val="en-GB"/>
        </w:rPr>
      </w:pPr>
      <w:r>
        <w:rPr>
          <w:rFonts w:eastAsiaTheme="minorHAnsi"/>
          <w:lang w:val="en-GB"/>
        </w:rPr>
        <w:t xml:space="preserve">In </w:t>
      </w:r>
      <w:proofErr w:type="gramStart"/>
      <w:r>
        <w:rPr>
          <w:rFonts w:eastAsiaTheme="minorHAnsi"/>
          <w:lang w:val="en-GB"/>
        </w:rPr>
        <w:t>addition</w:t>
      </w:r>
      <w:proofErr w:type="gramEnd"/>
      <w:r>
        <w:rPr>
          <w:rFonts w:eastAsiaTheme="minorHAnsi"/>
          <w:lang w:val="en-GB"/>
        </w:rPr>
        <w:t xml:space="preserve"> there are a second set of columns (identical names to above) for a second planting season for </w:t>
      </w:r>
      <w:r>
        <w:rPr>
          <w:rFonts w:eastAsiaTheme="minorHAnsi"/>
          <w:b/>
          <w:bCs/>
          <w:lang w:val="en-GB"/>
        </w:rPr>
        <w:t xml:space="preserve">Spain, France </w:t>
      </w:r>
      <w:r>
        <w:rPr>
          <w:rFonts w:eastAsiaTheme="minorHAnsi"/>
          <w:lang w:val="en-GB"/>
        </w:rPr>
        <w:t xml:space="preserve">and </w:t>
      </w:r>
      <w:r>
        <w:rPr>
          <w:rFonts w:eastAsiaTheme="minorHAnsi"/>
          <w:b/>
          <w:bCs/>
          <w:lang w:val="en-GB"/>
        </w:rPr>
        <w:t>Greece</w:t>
      </w:r>
    </w:p>
    <w:p w14:paraId="225FF045" w14:textId="35E600A1" w:rsidR="00845803" w:rsidRDefault="00845803" w:rsidP="00845803">
      <w:pPr>
        <w:rPr>
          <w:rFonts w:eastAsiaTheme="minorHAnsi"/>
          <w:lang w:val="en-GB"/>
        </w:rPr>
      </w:pPr>
    </w:p>
    <w:p w14:paraId="53B2FA1A" w14:textId="77777777" w:rsidR="00845803" w:rsidRPr="00845803" w:rsidRDefault="00845803" w:rsidP="00845803">
      <w:pPr>
        <w:rPr>
          <w:rFonts w:eastAsiaTheme="minorHAnsi"/>
          <w:lang w:val="en-GB"/>
        </w:rPr>
      </w:pPr>
    </w:p>
    <w:sectPr w:rsidR="00845803" w:rsidRPr="00845803" w:rsidSect="0086247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la">
    <w:altName w:val="Calibri"/>
    <w:panose1 w:val="020B0604020202020204"/>
    <w:charset w:val="00"/>
    <w:family w:val="auto"/>
    <w:pitch w:val="variable"/>
    <w:sig w:usb0="80000027" w:usb1="08000042" w:usb2="14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ø˚DÃ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47023"/>
    <w:multiLevelType w:val="hybridMultilevel"/>
    <w:tmpl w:val="802236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2D3375"/>
    <w:multiLevelType w:val="multilevel"/>
    <w:tmpl w:val="37367C5A"/>
    <w:lvl w:ilvl="0">
      <w:start w:val="1"/>
      <w:numFmt w:val="decimal"/>
      <w:pStyle w:val="Heading1"/>
      <w:lvlText w:val="%1"/>
      <w:lvlJc w:val="left"/>
      <w:pPr>
        <w:tabs>
          <w:tab w:val="num" w:pos="872"/>
        </w:tabs>
        <w:ind w:left="872" w:hanging="432"/>
      </w:pPr>
      <w:rPr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9873EAB"/>
    <w:multiLevelType w:val="hybridMultilevel"/>
    <w:tmpl w:val="DA88117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5C08A0"/>
    <w:multiLevelType w:val="hybridMultilevel"/>
    <w:tmpl w:val="ADD2C6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20096"/>
    <w:multiLevelType w:val="hybridMultilevel"/>
    <w:tmpl w:val="342011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B67"/>
    <w:rsid w:val="000147AE"/>
    <w:rsid w:val="000D5171"/>
    <w:rsid w:val="0014614E"/>
    <w:rsid w:val="00375206"/>
    <w:rsid w:val="005A6FB8"/>
    <w:rsid w:val="006471B3"/>
    <w:rsid w:val="00674505"/>
    <w:rsid w:val="00686233"/>
    <w:rsid w:val="007D48CB"/>
    <w:rsid w:val="008344D6"/>
    <w:rsid w:val="00845803"/>
    <w:rsid w:val="00862472"/>
    <w:rsid w:val="008C6C31"/>
    <w:rsid w:val="009E2697"/>
    <w:rsid w:val="009F0169"/>
    <w:rsid w:val="00AC7578"/>
    <w:rsid w:val="00B62FDF"/>
    <w:rsid w:val="00BF0CA4"/>
    <w:rsid w:val="00C25542"/>
    <w:rsid w:val="00CD2F8C"/>
    <w:rsid w:val="00CF7B67"/>
    <w:rsid w:val="00D72E9E"/>
    <w:rsid w:val="00E77D8F"/>
    <w:rsid w:val="00EB2130"/>
    <w:rsid w:val="00ED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9C248"/>
  <w15:chartTrackingRefBased/>
  <w15:docId w15:val="{2D038BE1-6BCB-A044-B5DB-06A2DBA3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B67"/>
    <w:rPr>
      <w:rFonts w:ascii="Karla" w:eastAsia="Times New Roman" w:hAnsi="Karla" w:cs="Times New Roman"/>
      <w:szCs w:val="20"/>
      <w:lang w:val="en-US"/>
    </w:rPr>
  </w:style>
  <w:style w:type="paragraph" w:styleId="Heading1">
    <w:name w:val="heading 1"/>
    <w:aliases w:val="Livello 1,ITT t1,PA Chapter,TE,Level 1,h1"/>
    <w:basedOn w:val="Normal"/>
    <w:next w:val="Normal"/>
    <w:link w:val="Heading1Char"/>
    <w:autoRedefine/>
    <w:qFormat/>
    <w:rsid w:val="00CF7B67"/>
    <w:pPr>
      <w:keepNext/>
      <w:pageBreakBefore/>
      <w:numPr>
        <w:numId w:val="1"/>
      </w:numPr>
      <w:spacing w:before="120"/>
      <w:outlineLvl w:val="0"/>
    </w:pPr>
    <w:rPr>
      <w:rFonts w:ascii="Verdana" w:hAnsi="Verdana"/>
      <w:b/>
      <w:sz w:val="32"/>
    </w:rPr>
  </w:style>
  <w:style w:type="paragraph" w:styleId="Heading2">
    <w:name w:val="heading 2"/>
    <w:aliases w:val="H2,h2"/>
    <w:basedOn w:val="Normal"/>
    <w:next w:val="Normal"/>
    <w:link w:val="Heading2Char"/>
    <w:qFormat/>
    <w:rsid w:val="00CF7B67"/>
    <w:pPr>
      <w:keepNext/>
      <w:numPr>
        <w:ilvl w:val="1"/>
        <w:numId w:val="1"/>
      </w:numPr>
      <w:spacing w:before="240" w:after="240"/>
      <w:outlineLvl w:val="1"/>
    </w:pPr>
    <w:rPr>
      <w:rFonts w:ascii="Arial" w:hAnsi="Arial"/>
      <w:b/>
      <w:sz w:val="28"/>
    </w:rPr>
  </w:style>
  <w:style w:type="paragraph" w:styleId="Heading3">
    <w:name w:val="heading 3"/>
    <w:aliases w:val="H3,h3,Heading 3 Char1 Char,Heading 3 Char Char Char,H3 Char Char Char,h3 Char Char Char,H3 Char1 Char,h3 Char1 Char,Heading 3 Char1 Char Char1 Char,Heading 3 Char Char Char Char1 Char,H3 Char Char Char Char1 Char,Heading 3 Char1"/>
    <w:basedOn w:val="Normal"/>
    <w:next w:val="Normal"/>
    <w:link w:val="Heading3Char"/>
    <w:qFormat/>
    <w:rsid w:val="00CF7B67"/>
    <w:pPr>
      <w:keepNext/>
      <w:numPr>
        <w:ilvl w:val="2"/>
        <w:numId w:val="1"/>
      </w:numPr>
      <w:spacing w:before="240" w:after="240"/>
      <w:outlineLvl w:val="2"/>
    </w:pPr>
    <w:rPr>
      <w:rFonts w:ascii="Arial" w:hAnsi="Arial"/>
      <w:sz w:val="28"/>
    </w:rPr>
  </w:style>
  <w:style w:type="paragraph" w:styleId="Heading4">
    <w:name w:val="heading 4"/>
    <w:basedOn w:val="Normal"/>
    <w:next w:val="Normal"/>
    <w:link w:val="Heading4Char"/>
    <w:qFormat/>
    <w:rsid w:val="00CF7B67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CF7B67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rsid w:val="00CF7B67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CF7B67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qFormat/>
    <w:rsid w:val="00CF7B67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CF7B67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qFormat/>
    <w:rsid w:val="00375206"/>
    <w:pPr>
      <w:spacing w:before="120" w:after="120"/>
      <w:ind w:left="720"/>
    </w:pPr>
    <w:rPr>
      <w:rFonts w:ascii="Consolas" w:hAnsi="Consolas"/>
    </w:rPr>
  </w:style>
  <w:style w:type="character" w:customStyle="1" w:styleId="Heading1Char">
    <w:name w:val="Heading 1 Char"/>
    <w:aliases w:val="Livello 1 Char,ITT t1 Char,PA Chapter Char,TE Char,Level 1 Char,h1 Char"/>
    <w:basedOn w:val="DefaultParagraphFont"/>
    <w:link w:val="Heading1"/>
    <w:rsid w:val="00CF7B67"/>
    <w:rPr>
      <w:rFonts w:ascii="Verdana" w:eastAsia="Times New Roman" w:hAnsi="Verdana" w:cs="Times New Roman"/>
      <w:b/>
      <w:sz w:val="32"/>
      <w:szCs w:val="20"/>
      <w:lang w:val="en-US"/>
    </w:rPr>
  </w:style>
  <w:style w:type="character" w:customStyle="1" w:styleId="Heading2Char">
    <w:name w:val="Heading 2 Char"/>
    <w:aliases w:val="H2 Char,h2 Char"/>
    <w:basedOn w:val="DefaultParagraphFont"/>
    <w:link w:val="Heading2"/>
    <w:rsid w:val="00CF7B67"/>
    <w:rPr>
      <w:rFonts w:ascii="Arial" w:eastAsia="Times New Roman" w:hAnsi="Arial" w:cs="Times New Roman"/>
      <w:b/>
      <w:sz w:val="28"/>
      <w:szCs w:val="20"/>
      <w:lang w:val="en-US"/>
    </w:rPr>
  </w:style>
  <w:style w:type="character" w:customStyle="1" w:styleId="Heading3Char">
    <w:name w:val="Heading 3 Char"/>
    <w:aliases w:val="H3 Char,h3 Char,Heading 3 Char1 Char Char,Heading 3 Char Char Char Char,H3 Char Char Char Char,h3 Char Char Char Char,H3 Char1 Char Char,h3 Char1 Char Char,Heading 3 Char1 Char Char1 Char Char,Heading 3 Char Char Char Char1 Char Char"/>
    <w:basedOn w:val="DefaultParagraphFont"/>
    <w:link w:val="Heading3"/>
    <w:rsid w:val="00CF7B67"/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CF7B67"/>
    <w:rPr>
      <w:rFonts w:ascii="Arial" w:eastAsia="Times New Roman" w:hAnsi="Arial" w:cs="Times New Roman"/>
      <w:b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CF7B67"/>
    <w:rPr>
      <w:rFonts w:ascii="Karla" w:eastAsia="Times New Roman" w:hAnsi="Karla" w:cs="Times New Roman"/>
      <w:sz w:val="2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CF7B67"/>
    <w:rPr>
      <w:rFonts w:ascii="Karla" w:eastAsia="Times New Roman" w:hAnsi="Karla" w:cs="Times New Roman"/>
      <w:i/>
      <w:sz w:val="22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CF7B67"/>
    <w:rPr>
      <w:rFonts w:ascii="Arial" w:eastAsia="Times New Roman" w:hAnsi="Arial" w:cs="Times New Roman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CF7B67"/>
    <w:rPr>
      <w:rFonts w:ascii="Arial" w:eastAsia="Times New Roman" w:hAnsi="Arial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CF7B67"/>
    <w:rPr>
      <w:rFonts w:ascii="Arial" w:eastAsia="Times New Roman" w:hAnsi="Arial" w:cs="Times New Roman"/>
      <w:b/>
      <w:i/>
      <w:sz w:val="18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B67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B67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834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Cobley (Staff)</dc:creator>
  <cp:keywords/>
  <dc:description/>
  <cp:lastModifiedBy>Andrew Cobley (Staff)</cp:lastModifiedBy>
  <cp:revision>7</cp:revision>
  <dcterms:created xsi:type="dcterms:W3CDTF">2020-05-04T13:10:00Z</dcterms:created>
  <dcterms:modified xsi:type="dcterms:W3CDTF">2020-05-05T13:16:00Z</dcterms:modified>
</cp:coreProperties>
</file>