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74287" w14:textId="7F10C461" w:rsidR="00CC5D69" w:rsidRDefault="00CC5D69" w:rsidP="00CC5D69">
      <w:pPr>
        <w:pStyle w:val="Heading2"/>
      </w:pPr>
      <w:r w:rsidRPr="00CC5D69">
        <w:t xml:space="preserve">Years of Good Life (YoGL): A wellbeing indicator designed to serve research on </w:t>
      </w:r>
      <w:proofErr w:type="gramStart"/>
      <w:r w:rsidRPr="00CC5D69">
        <w:t>sustainability</w:t>
      </w:r>
      <w:proofErr w:type="gramEnd"/>
    </w:p>
    <w:p w14:paraId="414AC6A8" w14:textId="6CB3F9F7" w:rsidR="001801B3" w:rsidRDefault="001801B3" w:rsidP="001801B3"/>
    <w:p w14:paraId="485057FA" w14:textId="77777777" w:rsidR="001801B3" w:rsidRDefault="001801B3" w:rsidP="001801B3">
      <w:pPr>
        <w:spacing w:line="276" w:lineRule="auto"/>
        <w:rPr>
          <w:rFonts w:eastAsiaTheme="minorHAnsi" w:cs="Times New Roman"/>
          <w:vertAlign w:val="superscript"/>
          <w:lang w:val="fr-FR"/>
        </w:rPr>
      </w:pPr>
      <w:r>
        <w:rPr>
          <w:rFonts w:cs="Times New Roman"/>
          <w:lang w:val="fr-FR"/>
        </w:rPr>
        <w:t>Wolfgang Lutz</w:t>
      </w:r>
      <w:r>
        <w:rPr>
          <w:rFonts w:cs="Times New Roman"/>
          <w:vertAlign w:val="superscript"/>
          <w:lang w:val="fr-FR"/>
        </w:rPr>
        <w:t>a*</w:t>
      </w:r>
      <w:r>
        <w:rPr>
          <w:rFonts w:cs="Times New Roman"/>
          <w:lang w:val="fr-FR"/>
        </w:rPr>
        <w:t>, Erich Striessnig</w:t>
      </w:r>
      <w:r>
        <w:rPr>
          <w:rFonts w:cs="Times New Roman"/>
          <w:vertAlign w:val="superscript"/>
          <w:lang w:val="fr-FR"/>
        </w:rPr>
        <w:t>a*</w:t>
      </w:r>
      <w:r>
        <w:rPr>
          <w:rFonts w:cs="Times New Roman"/>
          <w:lang w:val="fr-FR"/>
        </w:rPr>
        <w:t xml:space="preserve">, Anna </w:t>
      </w:r>
      <w:proofErr w:type="gramStart"/>
      <w:r>
        <w:rPr>
          <w:rFonts w:cs="Times New Roman"/>
          <w:lang w:val="fr-FR"/>
        </w:rPr>
        <w:t>Dimitrova</w:t>
      </w:r>
      <w:r>
        <w:rPr>
          <w:rFonts w:cs="Times New Roman"/>
          <w:vertAlign w:val="superscript"/>
          <w:lang w:val="fr-FR"/>
        </w:rPr>
        <w:t>a,b</w:t>
      </w:r>
      <w:proofErr w:type="gramEnd"/>
      <w:r>
        <w:rPr>
          <w:rFonts w:cs="Times New Roman"/>
          <w:lang w:val="fr-FR"/>
        </w:rPr>
        <w:t>, Simone Ghislandi</w:t>
      </w:r>
      <w:r>
        <w:rPr>
          <w:rFonts w:cs="Times New Roman"/>
          <w:vertAlign w:val="superscript"/>
          <w:lang w:val="fr-FR"/>
        </w:rPr>
        <w:t>a,b</w:t>
      </w:r>
      <w:r>
        <w:rPr>
          <w:rFonts w:cs="Times New Roman"/>
          <w:lang w:val="fr-FR"/>
        </w:rPr>
        <w:t>, Anastasia Lijadi</w:t>
      </w:r>
      <w:r>
        <w:rPr>
          <w:rFonts w:cs="Times New Roman"/>
          <w:vertAlign w:val="superscript"/>
          <w:lang w:val="fr-FR"/>
        </w:rPr>
        <w:t>a,b</w:t>
      </w:r>
      <w:r>
        <w:rPr>
          <w:rFonts w:cs="Times New Roman"/>
          <w:lang w:val="fr-FR"/>
        </w:rPr>
        <w:t>, Claudia Reiter</w:t>
      </w:r>
      <w:r>
        <w:rPr>
          <w:rFonts w:cs="Times New Roman"/>
          <w:vertAlign w:val="superscript"/>
          <w:lang w:val="fr-FR"/>
        </w:rPr>
        <w:t>a,b</w:t>
      </w:r>
      <w:r>
        <w:rPr>
          <w:rFonts w:cs="Times New Roman"/>
          <w:lang w:val="fr-FR"/>
        </w:rPr>
        <w:t>, Sonja Spitzer</w:t>
      </w:r>
      <w:r>
        <w:rPr>
          <w:rFonts w:cs="Times New Roman"/>
          <w:vertAlign w:val="superscript"/>
          <w:lang w:val="fr-FR"/>
        </w:rPr>
        <w:t>a,b</w:t>
      </w:r>
      <w:r>
        <w:rPr>
          <w:rFonts w:cs="Times New Roman"/>
          <w:lang w:val="fr-FR"/>
        </w:rPr>
        <w:t>, Dilek Yildiz</w:t>
      </w:r>
      <w:r>
        <w:rPr>
          <w:rFonts w:cs="Times New Roman"/>
          <w:vertAlign w:val="superscript"/>
          <w:lang w:val="fr-FR"/>
        </w:rPr>
        <w:t>a,b</w:t>
      </w:r>
    </w:p>
    <w:p w14:paraId="4D4BE9A3" w14:textId="77777777" w:rsidR="001801B3" w:rsidRDefault="001801B3" w:rsidP="001801B3">
      <w:pPr>
        <w:spacing w:line="276" w:lineRule="auto"/>
        <w:rPr>
          <w:rFonts w:cs="Times New Roman"/>
          <w:b/>
          <w:lang w:val="fr-FR"/>
        </w:rPr>
      </w:pPr>
      <w:proofErr w:type="gramStart"/>
      <w:r>
        <w:rPr>
          <w:rFonts w:cs="Times New Roman"/>
          <w:b/>
          <w:lang w:val="fr-FR"/>
        </w:rPr>
        <w:t>Affiliation:</w:t>
      </w:r>
      <w:proofErr w:type="gramEnd"/>
      <w:r>
        <w:rPr>
          <w:rFonts w:cs="Times New Roman"/>
          <w:b/>
          <w:lang w:val="fr-FR"/>
        </w:rPr>
        <w:t xml:space="preserve"> </w:t>
      </w:r>
    </w:p>
    <w:p w14:paraId="744EE78E" w14:textId="77777777" w:rsidR="001801B3" w:rsidRDefault="001801B3" w:rsidP="001801B3">
      <w:pPr>
        <w:spacing w:line="276" w:lineRule="auto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>a</w:t>
      </w:r>
      <w:r>
        <w:rPr>
          <w:rFonts w:cs="Times New Roman"/>
        </w:rPr>
        <w:t>Wittgenstein Centre for Demography and Global Human Capital (IIASA, VID/OeAW, Univ. Vienna), International Institute for Applied Systems Analysis, Schlossplatz 1, 2361 Laxenburg, Austria.</w:t>
      </w:r>
      <w:r>
        <w:rPr>
          <w:rFonts w:cs="Times New Roman"/>
          <w:vertAlign w:val="superscript"/>
        </w:rPr>
        <w:t xml:space="preserve"> </w:t>
      </w:r>
    </w:p>
    <w:p w14:paraId="12162E85" w14:textId="77777777" w:rsidR="001801B3" w:rsidRDefault="001801B3" w:rsidP="001801B3">
      <w:pPr>
        <w:rPr>
          <w:rFonts w:cs="Times New Roman"/>
        </w:rPr>
      </w:pPr>
      <w:r>
        <w:rPr>
          <w:rFonts w:cs="Times New Roman"/>
          <w:vertAlign w:val="superscript"/>
        </w:rPr>
        <w:t>b</w:t>
      </w:r>
      <w:r>
        <w:t>Listed in alphabetical order with equal contributions.</w:t>
      </w:r>
    </w:p>
    <w:p w14:paraId="4F8957E4" w14:textId="0DF177BB" w:rsidR="001801B3" w:rsidRPr="001801B3" w:rsidRDefault="001801B3" w:rsidP="001801B3">
      <w:pPr>
        <w:rPr>
          <w:rFonts w:cs="Times New Roman"/>
        </w:rPr>
      </w:pPr>
      <w:r>
        <w:rPr>
          <w:rFonts w:cs="Times New Roman"/>
        </w:rPr>
        <w:t>*Corresponding authors: lutz@iiasa.ac.at; erich.striessnig@univie.ac.at</w:t>
      </w:r>
    </w:p>
    <w:p w14:paraId="324C9867" w14:textId="77777777" w:rsidR="00CC5D69" w:rsidRPr="00CC5D69" w:rsidRDefault="00CC5D69" w:rsidP="00CC5D69"/>
    <w:p w14:paraId="35472EDA" w14:textId="4F55DF2B" w:rsidR="00A5076E" w:rsidRPr="00315F37" w:rsidRDefault="00A5076E" w:rsidP="00315F37">
      <w:pPr>
        <w:pStyle w:val="Heading2"/>
        <w:numPr>
          <w:ilvl w:val="0"/>
          <w:numId w:val="2"/>
        </w:numPr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t>SHARE Countries</w:t>
      </w:r>
    </w:p>
    <w:p w14:paraId="4A67C887" w14:textId="04FF51CD" w:rsidR="005E11CE" w:rsidRPr="00315F37" w:rsidRDefault="005E11CE" w:rsidP="00315F37">
      <w:pPr>
        <w:pStyle w:val="Heading3"/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t>Datasets</w:t>
      </w:r>
    </w:p>
    <w:p w14:paraId="0E10974B" w14:textId="4F26FAC5" w:rsidR="00FF41A9" w:rsidRPr="00315F37" w:rsidRDefault="0072231F" w:rsidP="00315F3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50" w:hanging="450"/>
        <w:jc w:val="left"/>
        <w:rPr>
          <w:rFonts w:cstheme="minorHAnsi"/>
        </w:rPr>
      </w:pPr>
      <w:r w:rsidRPr="00315F37">
        <w:rPr>
          <w:rFonts w:cstheme="minorHAnsi"/>
        </w:rPr>
        <w:t xml:space="preserve">Eurostat </w:t>
      </w:r>
      <w:r w:rsidR="00D0227D" w:rsidRPr="00315F37">
        <w:rPr>
          <w:rFonts w:cstheme="minorHAnsi"/>
        </w:rPr>
        <w:t>L</w:t>
      </w:r>
      <w:r w:rsidRPr="00315F37">
        <w:rPr>
          <w:rFonts w:cstheme="minorHAnsi"/>
        </w:rPr>
        <w:t>ife table</w:t>
      </w:r>
      <w:r w:rsidR="00975751">
        <w:rPr>
          <w:rFonts w:cstheme="minorHAnsi"/>
        </w:rPr>
        <w:t>s</w:t>
      </w:r>
      <w:r w:rsidRPr="00315F37">
        <w:rPr>
          <w:rFonts w:cstheme="minorHAnsi"/>
        </w:rPr>
        <w:t xml:space="preserve"> (demo_mlifetable): </w:t>
      </w:r>
    </w:p>
    <w:p w14:paraId="0361E207" w14:textId="7ABBB4B6" w:rsidR="0072231F" w:rsidRPr="00315F37" w:rsidRDefault="0072231F" w:rsidP="00315F37">
      <w:pPr>
        <w:pStyle w:val="ListParagraph"/>
        <w:widowControl w:val="0"/>
        <w:autoSpaceDE w:val="0"/>
        <w:autoSpaceDN w:val="0"/>
        <w:adjustRightInd w:val="0"/>
        <w:spacing w:line="360" w:lineRule="auto"/>
        <w:ind w:left="450"/>
        <w:jc w:val="left"/>
        <w:rPr>
          <w:rFonts w:cstheme="minorHAnsi"/>
        </w:rPr>
      </w:pPr>
      <w:r w:rsidRPr="00315F37">
        <w:rPr>
          <w:rFonts w:cstheme="minorHAnsi"/>
        </w:rPr>
        <w:t>1_demo_mlifetable_1_Data.csv</w:t>
      </w:r>
    </w:p>
    <w:p w14:paraId="58941D98" w14:textId="77777777" w:rsidR="00D0227D" w:rsidRPr="00315F37" w:rsidRDefault="0072231F" w:rsidP="00315F3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50" w:hanging="450"/>
        <w:jc w:val="left"/>
        <w:rPr>
          <w:rFonts w:cstheme="minorHAnsi"/>
        </w:rPr>
      </w:pPr>
      <w:r w:rsidRPr="00315F37">
        <w:rPr>
          <w:rFonts w:cstheme="minorHAnsi"/>
        </w:rPr>
        <w:t xml:space="preserve">Eurostat Life expectancy by age, </w:t>
      </w:r>
      <w:proofErr w:type="gramStart"/>
      <w:r w:rsidRPr="00315F37">
        <w:rPr>
          <w:rFonts w:cstheme="minorHAnsi"/>
        </w:rPr>
        <w:t>sex</w:t>
      </w:r>
      <w:proofErr w:type="gramEnd"/>
      <w:r w:rsidRPr="00315F37">
        <w:rPr>
          <w:rFonts w:cstheme="minorHAnsi"/>
        </w:rPr>
        <w:t xml:space="preserve"> and educational attainment level (mlexpecedu): 2_demo_mlexpecedu_1_Data.csv </w:t>
      </w:r>
    </w:p>
    <w:p w14:paraId="1AAAB2FC" w14:textId="1ED260F6" w:rsidR="00D0227D" w:rsidRPr="00315F37" w:rsidRDefault="0072231F" w:rsidP="00315F3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50" w:hanging="450"/>
        <w:jc w:val="left"/>
        <w:rPr>
          <w:rFonts w:cstheme="minorHAnsi"/>
        </w:rPr>
      </w:pPr>
      <w:r w:rsidRPr="00315F37">
        <w:rPr>
          <w:rFonts w:cstheme="minorHAnsi"/>
        </w:rPr>
        <w:t>Y</w:t>
      </w:r>
      <w:r w:rsidR="00D0227D" w:rsidRPr="00315F37">
        <w:rPr>
          <w:rFonts w:cstheme="minorHAnsi"/>
        </w:rPr>
        <w:t xml:space="preserve">oGL </w:t>
      </w:r>
      <w:r w:rsidR="00C1190F" w:rsidRPr="00315F37">
        <w:rPr>
          <w:rFonts w:cstheme="minorHAnsi"/>
        </w:rPr>
        <w:t>Aggregate data for m</w:t>
      </w:r>
      <w:r w:rsidR="00D0227D" w:rsidRPr="00315F37">
        <w:rPr>
          <w:rFonts w:cstheme="minorHAnsi"/>
        </w:rPr>
        <w:t>ain results: 3_yogl_based_on_share_main_results</w:t>
      </w:r>
      <w:r w:rsidR="00C1190F" w:rsidRPr="00315F37">
        <w:rPr>
          <w:rFonts w:cstheme="minorHAnsi"/>
        </w:rPr>
        <w:t>.dta</w:t>
      </w:r>
    </w:p>
    <w:p w14:paraId="55C5943E" w14:textId="07DE90C4" w:rsidR="00A5076E" w:rsidRPr="00315F37" w:rsidRDefault="00D0227D" w:rsidP="00315F3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50" w:hanging="450"/>
        <w:jc w:val="left"/>
        <w:rPr>
          <w:rFonts w:cstheme="minorHAnsi"/>
        </w:rPr>
      </w:pPr>
      <w:r w:rsidRPr="00315F37">
        <w:rPr>
          <w:rFonts w:cstheme="minorHAnsi"/>
        </w:rPr>
        <w:t xml:space="preserve">YoGL </w:t>
      </w:r>
      <w:r w:rsidR="00C1190F" w:rsidRPr="00315F37">
        <w:rPr>
          <w:rFonts w:cstheme="minorHAnsi"/>
        </w:rPr>
        <w:t>Aggregate data for e</w:t>
      </w:r>
      <w:r w:rsidRPr="00315F37">
        <w:rPr>
          <w:rFonts w:cstheme="minorHAnsi"/>
        </w:rPr>
        <w:t xml:space="preserve">ducation specific results: </w:t>
      </w:r>
      <w:r w:rsidR="005E11CE" w:rsidRPr="00315F37">
        <w:rPr>
          <w:rFonts w:cstheme="minorHAnsi"/>
        </w:rPr>
        <w:t>4_yogl_based_on_share_by_educ</w:t>
      </w:r>
      <w:r w:rsidR="00C1190F" w:rsidRPr="00315F37">
        <w:rPr>
          <w:rFonts w:cstheme="minorHAnsi"/>
        </w:rPr>
        <w:t>.dta</w:t>
      </w:r>
    </w:p>
    <w:p w14:paraId="19B5E5B0" w14:textId="77777777" w:rsidR="00C1190F" w:rsidRPr="00315F37" w:rsidRDefault="00C1190F" w:rsidP="00315F37">
      <w:pPr>
        <w:pStyle w:val="ListParagraph"/>
        <w:widowControl w:val="0"/>
        <w:autoSpaceDE w:val="0"/>
        <w:autoSpaceDN w:val="0"/>
        <w:adjustRightInd w:val="0"/>
        <w:spacing w:line="360" w:lineRule="auto"/>
        <w:ind w:left="450"/>
        <w:jc w:val="left"/>
        <w:rPr>
          <w:rFonts w:cstheme="minorHAnsi"/>
        </w:rPr>
      </w:pPr>
    </w:p>
    <w:p w14:paraId="6A5B7E96" w14:textId="776BE31F" w:rsidR="00874167" w:rsidRPr="00315F37" w:rsidRDefault="00D0227D" w:rsidP="00315F37">
      <w:pPr>
        <w:pStyle w:val="Heading3"/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t>Description of v</w:t>
      </w:r>
      <w:r w:rsidR="005E11CE" w:rsidRPr="00315F37">
        <w:rPr>
          <w:rFonts w:asciiTheme="minorHAnsi" w:hAnsiTheme="minorHAnsi" w:cstheme="minorHAnsi"/>
          <w:sz w:val="22"/>
          <w:szCs w:val="22"/>
        </w:rPr>
        <w:t>ariables</w:t>
      </w:r>
      <w:r w:rsidR="0072231F" w:rsidRPr="00315F37">
        <w:rPr>
          <w:rFonts w:asciiTheme="minorHAnsi" w:hAnsiTheme="minorHAnsi" w:cstheme="minorHAnsi"/>
          <w:sz w:val="22"/>
          <w:szCs w:val="22"/>
        </w:rPr>
        <w:t xml:space="preserve"> for </w:t>
      </w:r>
      <w:r w:rsidRPr="00315F37">
        <w:rPr>
          <w:rFonts w:asciiTheme="minorHAnsi" w:hAnsiTheme="minorHAnsi" w:cstheme="minorHAnsi"/>
          <w:sz w:val="22"/>
          <w:szCs w:val="22"/>
        </w:rPr>
        <w:t xml:space="preserve">datasets </w:t>
      </w:r>
      <w:r w:rsidR="0072231F" w:rsidRPr="00315F37">
        <w:rPr>
          <w:rFonts w:asciiTheme="minorHAnsi" w:hAnsiTheme="minorHAnsi" w:cstheme="minorHAnsi"/>
          <w:sz w:val="22"/>
          <w:szCs w:val="22"/>
        </w:rPr>
        <w:t>3 and 4</w:t>
      </w:r>
    </w:p>
    <w:p w14:paraId="4022D3E3" w14:textId="60458AE9" w:rsidR="00A5076E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c</w:t>
      </w:r>
      <w:r w:rsidR="00360ED1" w:rsidRPr="00315F37">
        <w:rPr>
          <w:rFonts w:cstheme="minorHAnsi"/>
          <w:b/>
          <w:bCs/>
        </w:rPr>
        <w:t>ountryname</w:t>
      </w:r>
      <w:r w:rsidRPr="00315F37">
        <w:rPr>
          <w:rFonts w:cstheme="minorHAnsi"/>
          <w:b/>
          <w:bCs/>
        </w:rPr>
        <w:t>/country</w:t>
      </w:r>
      <w:r w:rsidR="00360ED1" w:rsidRPr="00315F37">
        <w:rPr>
          <w:rFonts w:cstheme="minorHAnsi"/>
          <w:b/>
          <w:bCs/>
        </w:rPr>
        <w:t>:</w:t>
      </w:r>
      <w:r w:rsidR="00360ED1" w:rsidRPr="00315F37">
        <w:rPr>
          <w:rFonts w:cstheme="minorHAnsi"/>
        </w:rPr>
        <w:t xml:space="preserve"> Name of the country.</w:t>
      </w:r>
    </w:p>
    <w:p w14:paraId="7F7D15C0" w14:textId="7B037B8E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y</w:t>
      </w:r>
      <w:r w:rsidR="00360ED1" w:rsidRPr="00315F37">
        <w:rPr>
          <w:rFonts w:cstheme="minorHAnsi"/>
          <w:b/>
          <w:bCs/>
        </w:rPr>
        <w:t>ear:</w:t>
      </w:r>
      <w:r w:rsidR="00360ED1" w:rsidRPr="00315F37">
        <w:rPr>
          <w:rFonts w:cstheme="minorHAnsi"/>
        </w:rPr>
        <w:t xml:space="preserve"> Year</w:t>
      </w:r>
    </w:p>
    <w:p w14:paraId="2B316239" w14:textId="64B3A632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f</w:t>
      </w:r>
      <w:r w:rsidR="00360ED1" w:rsidRPr="00315F37">
        <w:rPr>
          <w:rFonts w:cstheme="minorHAnsi"/>
          <w:b/>
          <w:bCs/>
        </w:rPr>
        <w:t>emale:</w:t>
      </w:r>
      <w:r w:rsidR="00360ED1" w:rsidRPr="00315F37">
        <w:rPr>
          <w:rFonts w:cstheme="minorHAnsi"/>
        </w:rPr>
        <w:t xml:space="preserve"> 1= Female, 0=Male.</w:t>
      </w:r>
    </w:p>
    <w:p w14:paraId="2E5F52DE" w14:textId="2CE8547E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a</w:t>
      </w:r>
      <w:r w:rsidR="00360ED1" w:rsidRPr="00315F37">
        <w:rPr>
          <w:rFonts w:cstheme="minorHAnsi"/>
          <w:b/>
          <w:bCs/>
        </w:rPr>
        <w:t>ge5:</w:t>
      </w:r>
      <w:r w:rsidR="00360ED1" w:rsidRPr="00315F37">
        <w:rPr>
          <w:rFonts w:cstheme="minorHAnsi"/>
        </w:rPr>
        <w:t xml:space="preserve"> Starting age of five-year age groups, 50-54, 55-59, …</w:t>
      </w:r>
    </w:p>
    <w:p w14:paraId="28BF5E0B" w14:textId="1AE794BE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h</w:t>
      </w:r>
      <w:r w:rsidR="00360ED1" w:rsidRPr="00315F37">
        <w:rPr>
          <w:rFonts w:cstheme="minorHAnsi"/>
          <w:b/>
          <w:bCs/>
        </w:rPr>
        <w:t>ealthy</w:t>
      </w:r>
      <w:r w:rsidR="00360ED1" w:rsidRPr="00315F37">
        <w:rPr>
          <w:rFonts w:cstheme="minorHAnsi"/>
        </w:rPr>
        <w:t>: The share of people who are free from physical limitations.</w:t>
      </w:r>
    </w:p>
    <w:p w14:paraId="4D1C2A24" w14:textId="1BC7F840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c</w:t>
      </w:r>
      <w:r w:rsidR="00360ED1" w:rsidRPr="00315F37">
        <w:rPr>
          <w:rFonts w:cstheme="minorHAnsi"/>
          <w:b/>
          <w:bCs/>
        </w:rPr>
        <w:t>ognition:</w:t>
      </w:r>
      <w:r w:rsidR="00360ED1" w:rsidRPr="00315F37">
        <w:rPr>
          <w:rFonts w:cstheme="minorHAnsi"/>
        </w:rPr>
        <w:t xml:space="preserve"> The share of people who are free from cognitive limitations.</w:t>
      </w:r>
    </w:p>
    <w:p w14:paraId="49DBD427" w14:textId="3C00E39D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o</w:t>
      </w:r>
      <w:r w:rsidR="00360ED1" w:rsidRPr="00315F37">
        <w:rPr>
          <w:rFonts w:cstheme="minorHAnsi"/>
          <w:b/>
          <w:bCs/>
        </w:rPr>
        <w:t>op:</w:t>
      </w:r>
      <w:r w:rsidR="00360ED1" w:rsidRPr="00315F37">
        <w:rPr>
          <w:rFonts w:cstheme="minorHAnsi"/>
        </w:rPr>
        <w:t xml:space="preserve"> The share of people who are out of poverty.</w:t>
      </w:r>
    </w:p>
    <w:p w14:paraId="5BCADA1B" w14:textId="7CEBF531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s</w:t>
      </w:r>
      <w:r w:rsidR="00360ED1" w:rsidRPr="00315F37">
        <w:rPr>
          <w:rFonts w:cstheme="minorHAnsi"/>
          <w:b/>
          <w:bCs/>
        </w:rPr>
        <w:t>atisfied:</w:t>
      </w:r>
      <w:r w:rsidR="00360ED1" w:rsidRPr="00315F37">
        <w:rPr>
          <w:rFonts w:cstheme="minorHAnsi"/>
        </w:rPr>
        <w:t xml:space="preserve"> The share of people who have positive life satisfaction.</w:t>
      </w:r>
    </w:p>
    <w:p w14:paraId="25F67A6E" w14:textId="0BE45ED5" w:rsidR="009B0B13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a</w:t>
      </w:r>
      <w:r w:rsidR="00360ED1" w:rsidRPr="00315F37">
        <w:rPr>
          <w:rFonts w:cstheme="minorHAnsi"/>
          <w:b/>
          <w:bCs/>
        </w:rPr>
        <w:t>ll dimensions:</w:t>
      </w:r>
      <w:r w:rsidR="00360ED1" w:rsidRPr="00315F37">
        <w:rPr>
          <w:rFonts w:cstheme="minorHAnsi"/>
        </w:rPr>
        <w:t xml:space="preserve"> The share of people who are simultaneously out-of-poverty, free from cognitive limitations, free from physical limitations and have positive life satisfaction.</w:t>
      </w:r>
    </w:p>
    <w:p w14:paraId="76F62110" w14:textId="304C3964" w:rsidR="00360ED1" w:rsidRPr="00315F37" w:rsidRDefault="00874167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e</w:t>
      </w:r>
      <w:r w:rsidR="00360ED1" w:rsidRPr="00315F37">
        <w:rPr>
          <w:rFonts w:cstheme="minorHAnsi"/>
          <w:b/>
          <w:bCs/>
        </w:rPr>
        <w:t>x:</w:t>
      </w:r>
      <w:r w:rsidR="00360ED1" w:rsidRPr="00315F37">
        <w:rPr>
          <w:rFonts w:cstheme="minorHAnsi"/>
        </w:rPr>
        <w:t xml:space="preserve"> Life expectancy.</w:t>
      </w:r>
    </w:p>
    <w:p w14:paraId="479C9CF9" w14:textId="00F50670" w:rsidR="00360ED1" w:rsidRPr="00315F37" w:rsidRDefault="00360ED1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YoGL:</w:t>
      </w:r>
      <w:r w:rsidRPr="00315F37">
        <w:rPr>
          <w:rFonts w:cstheme="minorHAnsi"/>
        </w:rPr>
        <w:t xml:space="preserve"> Years of Good Life.</w:t>
      </w:r>
    </w:p>
    <w:p w14:paraId="5304B900" w14:textId="72382461" w:rsidR="00D0227D" w:rsidRPr="00315F37" w:rsidRDefault="00D0227D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  <w:lang w:val="en-GB"/>
        </w:rPr>
      </w:pPr>
      <w:r w:rsidRPr="00315F37">
        <w:rPr>
          <w:rFonts w:cstheme="minorHAnsi"/>
          <w:b/>
          <w:bCs/>
        </w:rPr>
        <w:t>educ:</w:t>
      </w:r>
      <w:r w:rsidRPr="00315F37">
        <w:rPr>
          <w:rFonts w:cstheme="minorHAnsi"/>
          <w:lang w:val="en-GB"/>
        </w:rPr>
        <w:t xml:space="preserve"> Educational attainment.</w:t>
      </w:r>
    </w:p>
    <w:p w14:paraId="47CB469C" w14:textId="2D67013E" w:rsidR="008424C5" w:rsidRPr="00315F37" w:rsidRDefault="008424C5" w:rsidP="00315F37">
      <w:pPr>
        <w:spacing w:line="360" w:lineRule="auto"/>
        <w:contextualSpacing/>
        <w:jc w:val="left"/>
        <w:rPr>
          <w:rFonts w:cstheme="minorHAnsi"/>
        </w:rPr>
      </w:pPr>
      <w:r w:rsidRPr="00315F37">
        <w:rPr>
          <w:rFonts w:cstheme="minorHAnsi"/>
        </w:rPr>
        <w:lastRenderedPageBreak/>
        <w:br w:type="page"/>
      </w:r>
    </w:p>
    <w:p w14:paraId="17D065C6" w14:textId="2ACD6184" w:rsidR="009B0B13" w:rsidRPr="00315F37" w:rsidRDefault="009B0B13" w:rsidP="00315F37">
      <w:pPr>
        <w:pStyle w:val="Heading2"/>
        <w:numPr>
          <w:ilvl w:val="0"/>
          <w:numId w:val="2"/>
        </w:numPr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lastRenderedPageBreak/>
        <w:t>WVS Countries</w:t>
      </w:r>
    </w:p>
    <w:p w14:paraId="720A8302" w14:textId="77777777" w:rsidR="00C1190F" w:rsidRPr="00315F37" w:rsidRDefault="005E11CE" w:rsidP="00315F37">
      <w:pPr>
        <w:pStyle w:val="Heading3"/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t>Datasets</w:t>
      </w:r>
    </w:p>
    <w:p w14:paraId="27E83D82" w14:textId="0064690D" w:rsidR="00874167" w:rsidRPr="00315F37" w:rsidRDefault="00C1190F" w:rsidP="00315F3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left"/>
        <w:rPr>
          <w:rFonts w:cstheme="minorHAnsi"/>
        </w:rPr>
      </w:pPr>
      <w:r w:rsidRPr="00315F37">
        <w:rPr>
          <w:rFonts w:cstheme="minorHAnsi"/>
        </w:rPr>
        <w:t xml:space="preserve">YoGL Aggregate data for cross-sectional results: </w:t>
      </w:r>
      <w:r w:rsidR="009B5D53">
        <w:rPr>
          <w:rFonts w:cstheme="minorHAnsi"/>
        </w:rPr>
        <w:t>5</w:t>
      </w:r>
      <w:r w:rsidR="00874167" w:rsidRPr="00315F37">
        <w:rPr>
          <w:rFonts w:cstheme="minorHAnsi"/>
        </w:rPr>
        <w:t>_WVS_data_cross_sectional</w:t>
      </w:r>
      <w:r w:rsidRPr="00315F37">
        <w:rPr>
          <w:rFonts w:cstheme="minorHAnsi"/>
        </w:rPr>
        <w:t>.csv</w:t>
      </w:r>
    </w:p>
    <w:p w14:paraId="19696105" w14:textId="271ED3E4" w:rsidR="00FF41A9" w:rsidRPr="00315F37" w:rsidRDefault="00C1190F" w:rsidP="00315F37">
      <w:pPr>
        <w:pStyle w:val="ListParagraph"/>
        <w:numPr>
          <w:ilvl w:val="0"/>
          <w:numId w:val="10"/>
        </w:numPr>
        <w:spacing w:line="360" w:lineRule="auto"/>
        <w:jc w:val="left"/>
        <w:rPr>
          <w:rFonts w:cstheme="minorHAnsi"/>
        </w:rPr>
      </w:pPr>
      <w:r w:rsidRPr="00315F37">
        <w:rPr>
          <w:rFonts w:cstheme="minorHAnsi"/>
        </w:rPr>
        <w:t xml:space="preserve">YoGL Aggregate data for longitudinal results: </w:t>
      </w:r>
    </w:p>
    <w:p w14:paraId="1735DA13" w14:textId="3C41D57E" w:rsidR="00C1190F" w:rsidRPr="00315F37" w:rsidRDefault="009B5D53" w:rsidP="00315F37">
      <w:pPr>
        <w:pStyle w:val="ListParagraph"/>
        <w:spacing w:line="360" w:lineRule="auto"/>
        <w:ind w:left="360"/>
        <w:jc w:val="left"/>
        <w:rPr>
          <w:rFonts w:cstheme="minorHAnsi"/>
        </w:rPr>
      </w:pPr>
      <w:r>
        <w:rPr>
          <w:rFonts w:cstheme="minorHAnsi"/>
        </w:rPr>
        <w:t>6</w:t>
      </w:r>
      <w:r w:rsidR="00C1190F" w:rsidRPr="00315F37">
        <w:rPr>
          <w:rFonts w:cstheme="minorHAnsi"/>
        </w:rPr>
        <w:t>_WVS_data_longitudinal.csv</w:t>
      </w:r>
    </w:p>
    <w:p w14:paraId="732625AF" w14:textId="77777777" w:rsidR="00FF41A9" w:rsidRPr="00315F37" w:rsidRDefault="00C1190F" w:rsidP="00315F37">
      <w:pPr>
        <w:pStyle w:val="ListParagraph"/>
        <w:numPr>
          <w:ilvl w:val="0"/>
          <w:numId w:val="10"/>
        </w:numPr>
        <w:spacing w:line="360" w:lineRule="auto"/>
        <w:jc w:val="left"/>
        <w:rPr>
          <w:rFonts w:cstheme="minorHAnsi"/>
        </w:rPr>
      </w:pPr>
      <w:r w:rsidRPr="00315F37">
        <w:rPr>
          <w:rFonts w:cstheme="minorHAnsi"/>
        </w:rPr>
        <w:t xml:space="preserve">UN </w:t>
      </w:r>
      <w:r w:rsidR="00FF41A9" w:rsidRPr="00315F37">
        <w:rPr>
          <w:rFonts w:cstheme="minorHAnsi"/>
        </w:rPr>
        <w:t xml:space="preserve">World Population Prospects: The 2017 Revision. Abridged life table, for males, by region, </w:t>
      </w:r>
      <w:proofErr w:type="gramStart"/>
      <w:r w:rsidR="00FF41A9" w:rsidRPr="00315F37">
        <w:rPr>
          <w:rFonts w:cstheme="minorHAnsi"/>
        </w:rPr>
        <w:t>subregion</w:t>
      </w:r>
      <w:proofErr w:type="gramEnd"/>
      <w:r w:rsidR="00FF41A9" w:rsidRPr="00315F37">
        <w:rPr>
          <w:rFonts w:cstheme="minorHAnsi"/>
        </w:rPr>
        <w:t xml:space="preserve"> and country, 1950-2100: </w:t>
      </w:r>
    </w:p>
    <w:p w14:paraId="4FF94CFF" w14:textId="7CBB2E9B" w:rsidR="00C1190F" w:rsidRPr="00315F37" w:rsidRDefault="009B5D53" w:rsidP="00315F37">
      <w:pPr>
        <w:pStyle w:val="ListParagraph"/>
        <w:spacing w:line="360" w:lineRule="auto"/>
        <w:ind w:left="360"/>
        <w:jc w:val="left"/>
        <w:rPr>
          <w:rFonts w:cstheme="minorHAnsi"/>
        </w:rPr>
      </w:pPr>
      <w:r>
        <w:rPr>
          <w:rFonts w:cstheme="minorHAnsi"/>
        </w:rPr>
        <w:t>7</w:t>
      </w:r>
      <w:r w:rsidR="00C1190F" w:rsidRPr="00315F37">
        <w:rPr>
          <w:rFonts w:cstheme="minorHAnsi"/>
        </w:rPr>
        <w:t>_WPP2017_MORT_F17_2_ABRIDGED_LIFE_TABLE_MALE</w:t>
      </w:r>
      <w:r w:rsidR="00FF41A9" w:rsidRPr="00315F37">
        <w:rPr>
          <w:rFonts w:cstheme="minorHAnsi"/>
        </w:rPr>
        <w:t>.xlsx</w:t>
      </w:r>
    </w:p>
    <w:p w14:paraId="65F558B1" w14:textId="77777777" w:rsidR="00FF41A9" w:rsidRPr="00315F37" w:rsidRDefault="00FF41A9" w:rsidP="00315F37">
      <w:pPr>
        <w:pStyle w:val="ListParagraph"/>
        <w:numPr>
          <w:ilvl w:val="0"/>
          <w:numId w:val="10"/>
        </w:numPr>
        <w:spacing w:line="360" w:lineRule="auto"/>
        <w:jc w:val="left"/>
        <w:rPr>
          <w:rFonts w:cstheme="minorHAnsi"/>
        </w:rPr>
      </w:pPr>
      <w:r w:rsidRPr="00315F37">
        <w:rPr>
          <w:rFonts w:cstheme="minorHAnsi"/>
        </w:rPr>
        <w:t xml:space="preserve">UN World Population Prospects: The 2017 Revision. Abridged life table, for females, by region, </w:t>
      </w:r>
      <w:proofErr w:type="gramStart"/>
      <w:r w:rsidRPr="00315F37">
        <w:rPr>
          <w:rFonts w:cstheme="minorHAnsi"/>
        </w:rPr>
        <w:t>subregion</w:t>
      </w:r>
      <w:proofErr w:type="gramEnd"/>
      <w:r w:rsidRPr="00315F37">
        <w:rPr>
          <w:rFonts w:cstheme="minorHAnsi"/>
        </w:rPr>
        <w:t xml:space="preserve"> and country, 1950-2100: </w:t>
      </w:r>
    </w:p>
    <w:p w14:paraId="0C1C9D3F" w14:textId="48A1F10C" w:rsidR="008424C5" w:rsidRPr="00315F37" w:rsidRDefault="009B5D53" w:rsidP="00315F37">
      <w:pPr>
        <w:pStyle w:val="ListParagraph"/>
        <w:spacing w:line="360" w:lineRule="auto"/>
        <w:ind w:left="360"/>
        <w:jc w:val="left"/>
        <w:rPr>
          <w:rFonts w:cstheme="minorHAnsi"/>
        </w:rPr>
      </w:pPr>
      <w:r>
        <w:rPr>
          <w:rFonts w:cstheme="minorHAnsi"/>
        </w:rPr>
        <w:t>8</w:t>
      </w:r>
      <w:r w:rsidR="008424C5" w:rsidRPr="00315F37">
        <w:rPr>
          <w:rFonts w:cstheme="minorHAnsi"/>
        </w:rPr>
        <w:t>_WPP2017_MORT_F17_3_ABRIDGED_LIFE_TABLE_FEMALE</w:t>
      </w:r>
      <w:r w:rsidR="00FF41A9" w:rsidRPr="00315F37">
        <w:rPr>
          <w:rFonts w:cstheme="minorHAnsi"/>
        </w:rPr>
        <w:t>.xlsx</w:t>
      </w:r>
    </w:p>
    <w:p w14:paraId="194AAFB7" w14:textId="77777777" w:rsidR="00FF41A9" w:rsidRPr="00315F37" w:rsidRDefault="00FF41A9" w:rsidP="00315F37">
      <w:pPr>
        <w:pStyle w:val="ListParagraph"/>
        <w:spacing w:line="360" w:lineRule="auto"/>
        <w:ind w:left="360"/>
        <w:jc w:val="left"/>
        <w:rPr>
          <w:rFonts w:cstheme="minorHAnsi"/>
        </w:rPr>
      </w:pPr>
    </w:p>
    <w:p w14:paraId="75A9AA78" w14:textId="6C0528A8" w:rsidR="00874167" w:rsidRPr="00315F37" w:rsidRDefault="00FF41A9" w:rsidP="00315F37">
      <w:pPr>
        <w:pStyle w:val="Heading3"/>
        <w:spacing w:line="36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15F37">
        <w:rPr>
          <w:rFonts w:asciiTheme="minorHAnsi" w:hAnsiTheme="minorHAnsi" w:cstheme="minorHAnsi"/>
          <w:sz w:val="22"/>
          <w:szCs w:val="22"/>
        </w:rPr>
        <w:t>Description of v</w:t>
      </w:r>
      <w:r w:rsidR="00874167" w:rsidRPr="00315F37">
        <w:rPr>
          <w:rFonts w:asciiTheme="minorHAnsi" w:hAnsiTheme="minorHAnsi" w:cstheme="minorHAnsi"/>
          <w:sz w:val="22"/>
          <w:szCs w:val="22"/>
        </w:rPr>
        <w:t>ariables</w:t>
      </w:r>
      <w:r w:rsidRPr="00315F37">
        <w:rPr>
          <w:rFonts w:asciiTheme="minorHAnsi" w:hAnsiTheme="minorHAnsi" w:cstheme="minorHAnsi"/>
          <w:sz w:val="22"/>
          <w:szCs w:val="22"/>
        </w:rPr>
        <w:t xml:space="preserve"> for datasets 1 and 2</w:t>
      </w:r>
    </w:p>
    <w:p w14:paraId="118CE228" w14:textId="1E97627C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gender</w:t>
      </w:r>
      <w:r w:rsidRPr="00315F37">
        <w:rPr>
          <w:rFonts w:cstheme="minorHAnsi"/>
        </w:rPr>
        <w:t>: 1=Male, 2=Female</w:t>
      </w:r>
    </w:p>
    <w:p w14:paraId="30A9E7B2" w14:textId="093BF62D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age_gr5</w:t>
      </w:r>
      <w:r w:rsidRPr="00315F37">
        <w:rPr>
          <w:rFonts w:cstheme="minorHAnsi"/>
        </w:rPr>
        <w:t>: Starting age of five-year age groups, 15-19, 20-24, …</w:t>
      </w:r>
    </w:p>
    <w:p w14:paraId="5C5FDD16" w14:textId="4E66AAAA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country_name:</w:t>
      </w:r>
      <w:r w:rsidRPr="00315F37">
        <w:rPr>
          <w:rFonts w:cstheme="minorHAnsi"/>
        </w:rPr>
        <w:t xml:space="preserve"> Name of the country</w:t>
      </w:r>
      <w:r w:rsidR="004851B1" w:rsidRPr="00315F37">
        <w:rPr>
          <w:rFonts w:cstheme="minorHAnsi"/>
        </w:rPr>
        <w:t>.</w:t>
      </w:r>
    </w:p>
    <w:p w14:paraId="267047C2" w14:textId="37302E22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WVS_wave:</w:t>
      </w:r>
      <w:r w:rsidRPr="00315F37">
        <w:rPr>
          <w:rFonts w:cstheme="minorHAnsi"/>
        </w:rPr>
        <w:t xml:space="preserve"> WVS wave used for calculations</w:t>
      </w:r>
      <w:r w:rsidR="004851B1" w:rsidRPr="00315F37">
        <w:rPr>
          <w:rFonts w:cstheme="minorHAnsi"/>
        </w:rPr>
        <w:t>.</w:t>
      </w:r>
    </w:p>
    <w:p w14:paraId="69F56975" w14:textId="681A8B4E" w:rsidR="009B0B13" w:rsidRPr="00315F37" w:rsidRDefault="00FF41A9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y</w:t>
      </w:r>
      <w:r w:rsidR="009B0B13" w:rsidRPr="00315F37">
        <w:rPr>
          <w:rFonts w:cstheme="minorHAnsi"/>
          <w:b/>
          <w:bCs/>
        </w:rPr>
        <w:t>ogl:</w:t>
      </w:r>
      <w:r w:rsidR="009B0B13" w:rsidRPr="00315F37">
        <w:rPr>
          <w:rFonts w:cstheme="minorHAnsi"/>
        </w:rPr>
        <w:t xml:space="preserve"> The share of people who are simultaneously out-of-poverty, free from cognitive limitations, free from physical limitations and have positive life satisfaction.</w:t>
      </w:r>
    </w:p>
    <w:p w14:paraId="7A2392AA" w14:textId="250C1133" w:rsidR="009B0B13" w:rsidRPr="00315F37" w:rsidRDefault="00FF41A9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s</w:t>
      </w:r>
      <w:r w:rsidR="009B0B13" w:rsidRPr="00315F37">
        <w:rPr>
          <w:rFonts w:cstheme="minorHAnsi"/>
          <w:b/>
          <w:bCs/>
        </w:rPr>
        <w:t>atisfaction:</w:t>
      </w:r>
      <w:r w:rsidR="009B0B13" w:rsidRPr="00315F37">
        <w:rPr>
          <w:rFonts w:cstheme="minorHAnsi"/>
        </w:rPr>
        <w:t xml:space="preserve"> The share of people who have positive life satisfaction.</w:t>
      </w:r>
    </w:p>
    <w:p w14:paraId="583686B8" w14:textId="5A06ECCC" w:rsidR="009B0B13" w:rsidRPr="00315F37" w:rsidRDefault="00FF41A9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h</w:t>
      </w:r>
      <w:r w:rsidR="009B0B13" w:rsidRPr="00315F37">
        <w:rPr>
          <w:rFonts w:cstheme="minorHAnsi"/>
          <w:b/>
          <w:bCs/>
        </w:rPr>
        <w:t>ealth:</w:t>
      </w:r>
      <w:r w:rsidR="009B0B13" w:rsidRPr="00315F37">
        <w:rPr>
          <w:rFonts w:cstheme="minorHAnsi"/>
        </w:rPr>
        <w:t xml:space="preserve"> The share of people who are free from physical limitations.</w:t>
      </w:r>
    </w:p>
    <w:p w14:paraId="27D77E2B" w14:textId="1950E4C0" w:rsidR="009B0B13" w:rsidRPr="00315F37" w:rsidRDefault="00FF41A9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l</w:t>
      </w:r>
      <w:r w:rsidR="009B0B13" w:rsidRPr="00315F37">
        <w:rPr>
          <w:rFonts w:cstheme="minorHAnsi"/>
          <w:b/>
          <w:bCs/>
        </w:rPr>
        <w:t>iteracy:</w:t>
      </w:r>
      <w:r w:rsidR="009B0B13" w:rsidRPr="00315F37">
        <w:rPr>
          <w:rFonts w:cstheme="minorHAnsi"/>
        </w:rPr>
        <w:t xml:space="preserve"> The share of people who are free from cognitive limitations</w:t>
      </w:r>
      <w:r w:rsidR="00AA1278" w:rsidRPr="00315F37">
        <w:rPr>
          <w:rFonts w:cstheme="minorHAnsi"/>
        </w:rPr>
        <w:t>. Based on the assessments of the interviewers from wave 6 of the WVS on whether the respondent was able to read the questions on their own during the survey.</w:t>
      </w:r>
    </w:p>
    <w:p w14:paraId="4EB12976" w14:textId="25DD59A6" w:rsidR="00AA1278" w:rsidRPr="00315F37" w:rsidRDefault="00FF41A9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  <w:r w:rsidRPr="00315F37">
        <w:rPr>
          <w:rFonts w:cstheme="minorHAnsi"/>
          <w:b/>
          <w:bCs/>
        </w:rPr>
        <w:t>o</w:t>
      </w:r>
      <w:r w:rsidR="00AA1278" w:rsidRPr="00315F37">
        <w:rPr>
          <w:rFonts w:cstheme="minorHAnsi"/>
          <w:b/>
          <w:bCs/>
        </w:rPr>
        <w:t>op:</w:t>
      </w:r>
      <w:r w:rsidR="00AA1278" w:rsidRPr="00315F37">
        <w:rPr>
          <w:rFonts w:cstheme="minorHAnsi"/>
        </w:rPr>
        <w:t xml:space="preserve"> </w:t>
      </w:r>
      <w:r w:rsidR="00360ED1" w:rsidRPr="00315F37">
        <w:rPr>
          <w:rFonts w:cstheme="minorHAnsi"/>
        </w:rPr>
        <w:t>The share of people who are o</w:t>
      </w:r>
      <w:r w:rsidR="00AA1278" w:rsidRPr="00315F37">
        <w:rPr>
          <w:rFonts w:cstheme="minorHAnsi"/>
        </w:rPr>
        <w:t>ut of poverty.</w:t>
      </w:r>
    </w:p>
    <w:p w14:paraId="119D5E96" w14:textId="3EDB31C3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</w:p>
    <w:p w14:paraId="1A709A9E" w14:textId="41BE8443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</w:p>
    <w:p w14:paraId="2B006F3A" w14:textId="26A99436" w:rsidR="009B0B13" w:rsidRPr="00315F37" w:rsidRDefault="009B0B13" w:rsidP="00315F37">
      <w:pPr>
        <w:widowControl w:val="0"/>
        <w:autoSpaceDE w:val="0"/>
        <w:autoSpaceDN w:val="0"/>
        <w:adjustRightInd w:val="0"/>
        <w:spacing w:line="360" w:lineRule="auto"/>
        <w:ind w:left="450" w:hanging="450"/>
        <w:contextualSpacing/>
        <w:jc w:val="left"/>
        <w:rPr>
          <w:rFonts w:cstheme="minorHAnsi"/>
        </w:rPr>
      </w:pPr>
    </w:p>
    <w:sectPr w:rsidR="009B0B13" w:rsidRPr="00315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C7234"/>
    <w:multiLevelType w:val="multilevel"/>
    <w:tmpl w:val="21B0C8D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BD6CDD"/>
    <w:multiLevelType w:val="hybridMultilevel"/>
    <w:tmpl w:val="C1B014B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83B94"/>
    <w:multiLevelType w:val="multilevel"/>
    <w:tmpl w:val="A148E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7C56CFA"/>
    <w:multiLevelType w:val="hybridMultilevel"/>
    <w:tmpl w:val="05BC5250"/>
    <w:lvl w:ilvl="0" w:tplc="200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8F2A03"/>
    <w:multiLevelType w:val="hybridMultilevel"/>
    <w:tmpl w:val="1BC0FD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74D0D"/>
    <w:multiLevelType w:val="hybridMultilevel"/>
    <w:tmpl w:val="8C60AA7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66044"/>
    <w:multiLevelType w:val="multilevel"/>
    <w:tmpl w:val="AF920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BD6A21"/>
    <w:multiLevelType w:val="hybridMultilevel"/>
    <w:tmpl w:val="A33833F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F5B39"/>
    <w:multiLevelType w:val="hybridMultilevel"/>
    <w:tmpl w:val="59543C8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454871"/>
    <w:multiLevelType w:val="hybridMultilevel"/>
    <w:tmpl w:val="462C5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33"/>
    <w:rsid w:val="001801B3"/>
    <w:rsid w:val="001D46DA"/>
    <w:rsid w:val="00243E7A"/>
    <w:rsid w:val="00315F37"/>
    <w:rsid w:val="00360ED1"/>
    <w:rsid w:val="004851B1"/>
    <w:rsid w:val="004E18E8"/>
    <w:rsid w:val="005238EB"/>
    <w:rsid w:val="005336C9"/>
    <w:rsid w:val="005463BB"/>
    <w:rsid w:val="005E11CE"/>
    <w:rsid w:val="005F1433"/>
    <w:rsid w:val="0072231F"/>
    <w:rsid w:val="00817B6D"/>
    <w:rsid w:val="0083676E"/>
    <w:rsid w:val="008424C5"/>
    <w:rsid w:val="00874167"/>
    <w:rsid w:val="00975751"/>
    <w:rsid w:val="009A665A"/>
    <w:rsid w:val="009B0B13"/>
    <w:rsid w:val="009B5D53"/>
    <w:rsid w:val="00A5076E"/>
    <w:rsid w:val="00AA1278"/>
    <w:rsid w:val="00C1190F"/>
    <w:rsid w:val="00CC5D69"/>
    <w:rsid w:val="00D0227D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57E652"/>
  <w15:chartTrackingRefBased/>
  <w15:docId w15:val="{6208B005-BB16-4783-86E2-ED81DF4B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E7A"/>
    <w:pPr>
      <w:spacing w:line="252" w:lineRule="auto"/>
      <w:jc w:val="both"/>
    </w:pPr>
    <w:rPr>
      <w:rFonts w:eastAsiaTheme="minorEastAsia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1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1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11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E11C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223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3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8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8EB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8EB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8EB"/>
    <w:rPr>
      <w:rFonts w:ascii="Segoe UI" w:eastAsiaTheme="minorEastAsia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975751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YILDIZ Dilek</dc:creator>
  <cp:keywords/>
  <dc:description/>
  <cp:lastModifiedBy>YILDIZ Dilek</cp:lastModifiedBy>
  <cp:revision>4</cp:revision>
  <dcterms:created xsi:type="dcterms:W3CDTF">2021-01-27T15:16:00Z</dcterms:created>
  <dcterms:modified xsi:type="dcterms:W3CDTF">2021-01-27T15:24:00Z</dcterms:modified>
</cp:coreProperties>
</file>